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gjdgxs" w:id="0"/>
      <w:bookmarkEnd w:id="0"/>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jc w:val="center"/>
        <w:rPr>
          <w:rFonts w:ascii="Arial" w:cs="Arial" w:eastAsia="Arial" w:hAnsi="Arial"/>
          <w:sz w:val="72"/>
          <w:szCs w:val="72"/>
        </w:rPr>
      </w:pPr>
      <w:r w:rsidDel="00000000" w:rsidR="00000000" w:rsidRPr="00000000">
        <w:rPr>
          <w:rFonts w:ascii="Arial" w:cs="Arial" w:eastAsia="Arial" w:hAnsi="Arial"/>
          <w:b w:val="1"/>
          <w:color w:val="3366ff"/>
          <w:sz w:val="72"/>
          <w:szCs w:val="72"/>
          <w:rtl w:val="0"/>
        </w:rPr>
        <w:t xml:space="preserve">[Plantilla del] </w:t>
      </w:r>
      <w:r w:rsidDel="00000000" w:rsidR="00000000" w:rsidRPr="00000000">
        <w:rPr>
          <w:rFonts w:ascii="Arial" w:cs="Arial" w:eastAsia="Arial" w:hAnsi="Arial"/>
          <w:b w:val="1"/>
          <w:sz w:val="72"/>
          <w:szCs w:val="72"/>
          <w:rtl w:val="0"/>
        </w:rPr>
        <w:t xml:space="preserve">Manual del proceso</w:t>
      </w:r>
      <w:r w:rsidDel="00000000" w:rsidR="00000000" w:rsidRPr="00000000">
        <w:rPr>
          <w:rFonts w:ascii="Arial" w:cs="Arial" w:eastAsia="Arial" w:hAnsi="Arial"/>
          <w:b w:val="1"/>
          <w:color w:val="3366ff"/>
          <w:sz w:val="72"/>
          <w:szCs w:val="72"/>
          <w:rtl w:val="0"/>
        </w:rPr>
        <w:t xml:space="preserve"> </w:t>
      </w:r>
      <w:r w:rsidDel="00000000" w:rsidR="00000000" w:rsidRPr="00000000">
        <w:rPr>
          <w:rFonts w:ascii="Arial" w:cs="Arial" w:eastAsia="Arial" w:hAnsi="Arial"/>
          <w:b w:val="1"/>
          <w:sz w:val="72"/>
          <w:szCs w:val="72"/>
          <w:rtl w:val="0"/>
        </w:rPr>
        <w:t xml:space="preserve">de</w:t>
      </w:r>
      <w:r w:rsidDel="00000000" w:rsidR="00000000" w:rsidRPr="00000000">
        <w:rPr>
          <w:rFonts w:ascii="Arial" w:cs="Arial" w:eastAsia="Arial" w:hAnsi="Arial"/>
          <w:b w:val="1"/>
          <w:color w:val="3366ff"/>
          <w:sz w:val="72"/>
          <w:szCs w:val="72"/>
          <w:rtl w:val="0"/>
        </w:rPr>
        <w:t xml:space="preserve"> “Nombre del proceso” </w:t>
      </w:r>
      <w:r w:rsidDel="00000000" w:rsidR="00000000" w:rsidRPr="00000000">
        <w:rPr>
          <w:rtl w:val="0"/>
        </w:rPr>
      </w:r>
    </w:p>
    <w:p w:rsidR="00000000" w:rsidDel="00000000" w:rsidP="00000000" w:rsidRDefault="00000000" w:rsidRPr="00000000" w14:paraId="0000000B">
      <w:pPr>
        <w:jc w:val="left"/>
        <w:rPr>
          <w:rFonts w:ascii="Arial" w:cs="Arial" w:eastAsia="Arial" w:hAnsi="Arial"/>
        </w:rPr>
      </w:pPr>
      <w:r w:rsidDel="00000000" w:rsidR="00000000" w:rsidRPr="00000000">
        <w:rPr>
          <w:rtl w:val="0"/>
        </w:rPr>
      </w:r>
    </w:p>
    <w:p w:rsidR="00000000" w:rsidDel="00000000" w:rsidP="00000000" w:rsidRDefault="00000000" w:rsidRPr="00000000" w14:paraId="0000000C">
      <w:pPr>
        <w:rPr>
          <w:rFonts w:ascii="Arial" w:cs="Arial" w:eastAsia="Arial" w:hAnsi="Arial"/>
        </w:rPr>
      </w:pPr>
      <w:r w:rsidDel="00000000" w:rsidR="00000000" w:rsidRPr="00000000">
        <w:rPr>
          <w:rtl w:val="0"/>
        </w:rPr>
      </w:r>
    </w:p>
    <w:p w:rsidR="00000000" w:rsidDel="00000000" w:rsidP="00000000" w:rsidRDefault="00000000" w:rsidRPr="00000000" w14:paraId="0000000D">
      <w:pPr>
        <w:rPr>
          <w:rFonts w:ascii="Arial" w:cs="Arial" w:eastAsia="Arial" w:hAnsi="Arial"/>
        </w:rPr>
      </w:pPr>
      <w:r w:rsidDel="00000000" w:rsidR="00000000" w:rsidRPr="00000000">
        <w:rPr>
          <w:rtl w:val="0"/>
        </w:rPr>
      </w:r>
    </w:p>
    <w:p w:rsidR="00000000" w:rsidDel="00000000" w:rsidP="00000000" w:rsidRDefault="00000000" w:rsidRPr="00000000" w14:paraId="0000000E">
      <w:pPr>
        <w:rPr>
          <w:rFonts w:ascii="Arial" w:cs="Arial" w:eastAsia="Arial" w:hAnsi="Arial"/>
        </w:rPr>
      </w:pPr>
      <w:r w:rsidDel="00000000" w:rsidR="00000000" w:rsidRPr="00000000">
        <w:rPr>
          <w:rtl w:val="0"/>
        </w:rPr>
      </w:r>
    </w:p>
    <w:p w:rsidR="00000000" w:rsidDel="00000000" w:rsidP="00000000" w:rsidRDefault="00000000" w:rsidRPr="00000000" w14:paraId="0000000F">
      <w:pPr>
        <w:rPr>
          <w:rFonts w:ascii="Arial" w:cs="Arial" w:eastAsia="Arial" w:hAnsi="Arial"/>
        </w:rPr>
      </w:pP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tl w:val="0"/>
        </w:rPr>
      </w:r>
    </w:p>
    <w:p w:rsidR="00000000" w:rsidDel="00000000" w:rsidP="00000000" w:rsidRDefault="00000000" w:rsidRPr="00000000" w14:paraId="00000011">
      <w:pPr>
        <w:rPr>
          <w:rFonts w:ascii="Arial" w:cs="Arial" w:eastAsia="Arial" w:hAnsi="Arial"/>
        </w:rPr>
      </w:pPr>
      <w:r w:rsidDel="00000000" w:rsidR="00000000" w:rsidRPr="00000000">
        <w:rPr>
          <w:rtl w:val="0"/>
        </w:rPr>
      </w:r>
    </w:p>
    <w:p w:rsidR="00000000" w:rsidDel="00000000" w:rsidP="00000000" w:rsidRDefault="00000000" w:rsidRPr="00000000" w14:paraId="00000012">
      <w:pPr>
        <w:jc w:val="center"/>
        <w:rPr>
          <w:rFonts w:ascii="Arial" w:cs="Arial" w:eastAsia="Arial" w:hAnsi="Arial"/>
        </w:rPr>
      </w:pPr>
      <w:r w:rsidDel="00000000" w:rsidR="00000000" w:rsidRPr="00000000">
        <w:rPr>
          <w:rFonts w:ascii="Arial" w:cs="Arial" w:eastAsia="Arial" w:hAnsi="Arial"/>
          <w:color w:val="3366ff"/>
          <w:sz w:val="48"/>
          <w:szCs w:val="48"/>
          <w:rtl w:val="0"/>
        </w:rPr>
        <w:t xml:space="preserve">“Logo de la organización”</w:t>
      </w:r>
      <w:r w:rsidDel="00000000" w:rsidR="00000000" w:rsidRPr="00000000">
        <w:rPr>
          <w:rtl w:val="0"/>
        </w:rPr>
      </w:r>
    </w:p>
    <w:p w:rsidR="00000000" w:rsidDel="00000000" w:rsidP="00000000" w:rsidRDefault="00000000" w:rsidRPr="00000000" w14:paraId="00000013">
      <w:pPr>
        <w:rPr>
          <w:rFonts w:ascii="Arial" w:cs="Arial" w:eastAsia="Arial" w:hAnsi="Arial"/>
        </w:rPr>
      </w:pPr>
      <w:r w:rsidDel="00000000" w:rsidR="00000000" w:rsidRPr="00000000">
        <w:rPr>
          <w:rtl w:val="0"/>
        </w:rPr>
      </w:r>
    </w:p>
    <w:p w:rsidR="00000000" w:rsidDel="00000000" w:rsidP="00000000" w:rsidRDefault="00000000" w:rsidRPr="00000000" w14:paraId="00000014">
      <w:pPr>
        <w:rPr>
          <w:rFonts w:ascii="Arial" w:cs="Arial" w:eastAsia="Arial" w:hAnsi="Arial"/>
        </w:rPr>
      </w:pPr>
      <w:r w:rsidDel="00000000" w:rsidR="00000000" w:rsidRPr="00000000">
        <w:rPr>
          <w:rtl w:val="0"/>
        </w:rPr>
      </w:r>
    </w:p>
    <w:p w:rsidR="00000000" w:rsidDel="00000000" w:rsidP="00000000" w:rsidRDefault="00000000" w:rsidRPr="00000000" w14:paraId="00000015">
      <w:pPr>
        <w:jc w:val="right"/>
        <w:rPr>
          <w:rFonts w:ascii="Arial" w:cs="Arial" w:eastAsia="Arial" w:hAnsi="Arial"/>
          <w:sz w:val="36"/>
          <w:szCs w:val="36"/>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6">
      <w:pPr>
        <w:jc w:val="right"/>
        <w:rPr>
          <w:rFonts w:ascii="Arial" w:cs="Arial" w:eastAsia="Arial" w:hAnsi="Arial"/>
          <w:sz w:val="36"/>
          <w:szCs w:val="36"/>
        </w:rPr>
      </w:pPr>
      <w:r w:rsidDel="00000000" w:rsidR="00000000" w:rsidRPr="00000000">
        <w:rPr>
          <w:rtl w:val="0"/>
        </w:rPr>
      </w:r>
    </w:p>
    <w:p w:rsidR="00000000" w:rsidDel="00000000" w:rsidP="00000000" w:rsidRDefault="00000000" w:rsidRPr="00000000" w14:paraId="00000017">
      <w:pPr>
        <w:jc w:val="right"/>
        <w:rPr>
          <w:rFonts w:ascii="Arial" w:cs="Arial" w:eastAsia="Arial" w:hAnsi="Arial"/>
          <w:sz w:val="36"/>
          <w:szCs w:val="36"/>
        </w:rPr>
      </w:pPr>
      <w:r w:rsidDel="00000000" w:rsidR="00000000" w:rsidRPr="00000000">
        <w:rPr>
          <w:rFonts w:ascii="Arial" w:cs="Arial" w:eastAsia="Arial" w:hAnsi="Arial"/>
          <w:sz w:val="36"/>
          <w:szCs w:val="36"/>
          <w:rtl w:val="0"/>
        </w:rPr>
        <w:t xml:space="preserve">Código</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8">
      <w:pPr>
        <w:jc w:val="right"/>
        <w:rPr>
          <w:rFonts w:ascii="Arial" w:cs="Arial" w:eastAsia="Arial" w:hAnsi="Arial"/>
          <w:b w:val="1"/>
          <w:color w:val="3366ff"/>
          <w:sz w:val="36"/>
          <w:szCs w:val="36"/>
        </w:rPr>
      </w:pPr>
      <w:r w:rsidDel="00000000" w:rsidR="00000000" w:rsidRPr="00000000">
        <w:rPr>
          <w:rFonts w:ascii="Arial" w:cs="Arial" w:eastAsia="Arial" w:hAnsi="Arial"/>
          <w:sz w:val="36"/>
          <w:szCs w:val="36"/>
          <w:rtl w:val="0"/>
        </w:rPr>
        <w:t xml:space="preserve">Versión</w:t>
      </w:r>
      <w:r w:rsidDel="00000000" w:rsidR="00000000" w:rsidRPr="00000000">
        <w:rPr>
          <w:rFonts w:ascii="Arial" w:cs="Arial" w:eastAsia="Arial" w:hAnsi="Arial"/>
          <w:color w:val="3366ff"/>
          <w:sz w:val="36"/>
          <w:szCs w:val="36"/>
          <w:rtl w:val="0"/>
        </w:rPr>
        <w:t xml:space="preserve"> </w:t>
      </w:r>
      <w:r w:rsidDel="00000000" w:rsidR="00000000" w:rsidRPr="00000000">
        <w:rPr>
          <w:rFonts w:ascii="Arial" w:cs="Arial" w:eastAsia="Arial" w:hAnsi="Arial"/>
          <w:b w:val="1"/>
          <w:color w:val="3366ff"/>
          <w:sz w:val="36"/>
          <w:szCs w:val="36"/>
          <w:rtl w:val="0"/>
        </w:rPr>
        <w:t xml:space="preserve">“X.Y”</w:t>
      </w:r>
    </w:p>
    <w:p w:rsidR="00000000" w:rsidDel="00000000" w:rsidP="00000000" w:rsidRDefault="00000000" w:rsidRPr="00000000" w14:paraId="00000019">
      <w:pPr>
        <w:jc w:val="right"/>
        <w:rPr>
          <w:rFonts w:ascii="Arial" w:cs="Arial" w:eastAsia="Arial" w:hAnsi="Arial"/>
          <w:b w:val="1"/>
          <w:color w:val="3366ff"/>
          <w:sz w:val="36"/>
          <w:szCs w:val="36"/>
        </w:rPr>
      </w:pPr>
      <w:r w:rsidDel="00000000" w:rsidR="00000000" w:rsidRPr="00000000">
        <w:rPr>
          <w:rFonts w:ascii="Arial" w:cs="Arial" w:eastAsia="Arial" w:hAnsi="Arial"/>
          <w:b w:val="1"/>
          <w:color w:val="3366ff"/>
          <w:sz w:val="36"/>
          <w:szCs w:val="36"/>
          <w:rtl w:val="0"/>
        </w:rPr>
        <w:t xml:space="preserve">“Fecha de la versión”</w:t>
      </w:r>
    </w:p>
    <w:p w:rsidR="00000000" w:rsidDel="00000000" w:rsidP="00000000" w:rsidRDefault="00000000" w:rsidRPr="00000000" w14:paraId="0000001A">
      <w:pPr>
        <w:rPr>
          <w:rFonts w:ascii="Arial" w:cs="Arial" w:eastAsia="Arial" w:hAnsi="Arial"/>
          <w:color w:val="3366ff"/>
          <w:sz w:val="36"/>
          <w:szCs w:val="36"/>
        </w:rPr>
      </w:pPr>
      <w:r w:rsidDel="00000000" w:rsidR="00000000" w:rsidRPr="00000000">
        <w:rPr>
          <w:rtl w:val="0"/>
        </w:rPr>
      </w:r>
    </w:p>
    <w:p w:rsidR="00000000" w:rsidDel="00000000" w:rsidP="00000000" w:rsidRDefault="00000000" w:rsidRPr="00000000" w14:paraId="0000001B">
      <w:pPr>
        <w:rPr>
          <w:rFonts w:ascii="Arial" w:cs="Arial" w:eastAsia="Arial" w:hAnsi="Arial"/>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C">
      <w:pPr>
        <w:rPr>
          <w:rFonts w:ascii="Arial" w:cs="Arial" w:eastAsia="Arial" w:hAnsi="Arial"/>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pStyle w:val="Heading2"/>
        <w:spacing w:after="0" w:lineRule="auto"/>
        <w:jc w:val="center"/>
        <w:rPr/>
      </w:pPr>
      <w:bookmarkStart w:colFirst="0" w:colLast="0" w:name="_30j0zll" w:id="1"/>
      <w:bookmarkEnd w:id="1"/>
      <w:r w:rsidDel="00000000" w:rsidR="00000000" w:rsidRPr="00000000">
        <w:rPr>
          <w:rFonts w:ascii="Arial" w:cs="Arial" w:eastAsia="Arial" w:hAnsi="Arial"/>
          <w:color w:val="000000"/>
          <w:sz w:val="24"/>
          <w:szCs w:val="24"/>
          <w:rtl w:val="0"/>
        </w:rPr>
        <w:t xml:space="preserve">REGISTRO DE AUTORIZACIONES</w:t>
      </w:r>
      <w:r w:rsidDel="00000000" w:rsidR="00000000" w:rsidRPr="00000000">
        <w:rPr>
          <w:rtl w:val="0"/>
        </w:rPr>
      </w:r>
    </w:p>
    <w:tbl>
      <w:tblPr>
        <w:tblStyle w:val="Table1"/>
        <w:tblW w:w="8595.0" w:type="dxa"/>
        <w:jc w:val="center"/>
        <w:tblLayout w:type="fixed"/>
        <w:tblLook w:val="0400"/>
      </w:tblPr>
      <w:tblGrid>
        <w:gridCol w:w="2865"/>
        <w:gridCol w:w="2866"/>
        <w:gridCol w:w="2864"/>
        <w:tblGridChange w:id="0">
          <w:tblGrid>
            <w:gridCol w:w="2865"/>
            <w:gridCol w:w="2866"/>
            <w:gridCol w:w="2864"/>
          </w:tblGrid>
        </w:tblGridChange>
      </w:tblGrid>
      <w:tr>
        <w:trPr>
          <w:trHeight w:val="567" w:hRule="atLeast"/>
        </w:trPr>
        <w:tc>
          <w:tcPr>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Elaboró:</w:t>
            </w:r>
            <w:r w:rsidDel="00000000" w:rsidR="00000000" w:rsidRPr="00000000">
              <w:rPr>
                <w:rtl w:val="0"/>
              </w:rPr>
            </w:r>
          </w:p>
        </w:tc>
        <w:tc>
          <w:tcPr>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Revisó:</w:t>
            </w:r>
            <w:r w:rsidDel="00000000" w:rsidR="00000000" w:rsidRPr="00000000">
              <w:rPr>
                <w:rtl w:val="0"/>
              </w:rPr>
            </w:r>
          </w:p>
        </w:tc>
        <w:tc>
          <w:tcPr>
            <w:tcBorders>
              <w:top w:color="000000" w:space="0" w:sz="12" w:val="single"/>
              <w:left w:color="000000" w:space="0" w:sz="12" w:val="single"/>
              <w:right w:color="000000" w:space="0" w:sz="12" w:val="single"/>
            </w:tcBorders>
            <w:vAlign w:val="cente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Aprobó:</w:t>
            </w:r>
            <w:r w:rsidDel="00000000" w:rsidR="00000000" w:rsidRPr="00000000">
              <w:rPr>
                <w:rtl w:val="0"/>
              </w:rPr>
            </w:r>
          </w:p>
        </w:tc>
      </w:tr>
      <w:tr>
        <w:trPr>
          <w:trHeight w:val="567" w:hRule="atLeast"/>
        </w:trPr>
        <w:tc>
          <w:tcPr>
            <w:tcBorders>
              <w:left w:color="000000" w:space="0" w:sz="12" w:val="single"/>
              <w:right w:color="000000" w:space="0" w:sz="12" w:val="single"/>
            </w:tcBorders>
            <w:vAlign w:val="cente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Cargo:</w:t>
            </w:r>
            <w:r w:rsidDel="00000000" w:rsidR="00000000" w:rsidRPr="00000000">
              <w:rPr>
                <w:rtl w:val="0"/>
              </w:rPr>
            </w:r>
          </w:p>
        </w:tc>
        <w:tc>
          <w:tcPr>
            <w:tcBorders>
              <w:left w:color="000000" w:space="0" w:sz="12" w:val="single"/>
              <w:right w:color="000000" w:space="0" w:sz="12" w:val="single"/>
            </w:tcBorders>
            <w:vAlign w:val="cente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Cargo:</w:t>
            </w:r>
            <w:r w:rsidDel="00000000" w:rsidR="00000000" w:rsidRPr="00000000">
              <w:rPr>
                <w:rtl w:val="0"/>
              </w:rPr>
            </w:r>
          </w:p>
        </w:tc>
        <w:tc>
          <w:tcPr>
            <w:tcBorders>
              <w:left w:color="000000" w:space="0" w:sz="12" w:val="single"/>
              <w:right w:color="000000" w:space="0" w:sz="12" w:val="single"/>
            </w:tcBorders>
            <w:vAlign w:val="cente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Cargo:</w:t>
            </w:r>
            <w:r w:rsidDel="00000000" w:rsidR="00000000" w:rsidRPr="00000000">
              <w:rPr>
                <w:rtl w:val="0"/>
              </w:rPr>
            </w:r>
          </w:p>
        </w:tc>
      </w:tr>
      <w:tr>
        <w:trPr>
          <w:trHeight w:val="567" w:hRule="atLeast"/>
        </w:trPr>
        <w:tc>
          <w:tcPr>
            <w:tcBorders>
              <w:left w:color="000000" w:space="0" w:sz="12" w:val="single"/>
              <w:bottom w:color="000000" w:space="0" w:sz="12" w:val="single"/>
              <w:right w:color="000000" w:space="0" w:sz="12" w:val="single"/>
            </w:tcBorders>
            <w:vAlign w:val="cente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Firma:</w:t>
            </w:r>
            <w:r w:rsidDel="00000000" w:rsidR="00000000" w:rsidRPr="00000000">
              <w:rPr>
                <w:rtl w:val="0"/>
              </w:rPr>
            </w:r>
          </w:p>
        </w:tc>
        <w:tc>
          <w:tcPr>
            <w:tcBorders>
              <w:left w:color="000000" w:space="0" w:sz="12" w:val="single"/>
              <w:bottom w:color="000000" w:space="0" w:sz="12" w:val="single"/>
              <w:right w:color="000000" w:space="0" w:sz="12" w:val="single"/>
            </w:tcBorders>
            <w:vAlign w:val="cente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Firma:</w:t>
            </w:r>
            <w:r w:rsidDel="00000000" w:rsidR="00000000" w:rsidRPr="00000000">
              <w:rPr>
                <w:rtl w:val="0"/>
              </w:rPr>
            </w:r>
          </w:p>
        </w:tc>
        <w:tc>
          <w:tcPr>
            <w:tcBorders>
              <w:left w:color="000000" w:space="0" w:sz="12" w:val="single"/>
              <w:bottom w:color="000000" w:space="0" w:sz="12" w:val="single"/>
              <w:right w:color="000000" w:space="0" w:sz="12" w:val="single"/>
            </w:tcBorders>
            <w:vAlign w:val="cente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Firma:</w:t>
            </w:r>
            <w:r w:rsidDel="00000000" w:rsidR="00000000" w:rsidRPr="00000000">
              <w:rPr>
                <w:rtl w:val="0"/>
              </w:rPr>
            </w:r>
          </w:p>
        </w:tc>
      </w:tr>
    </w:tbl>
    <w:p w:rsidR="00000000" w:rsidDel="00000000" w:rsidP="00000000" w:rsidRDefault="00000000" w:rsidRPr="00000000" w14:paraId="00000029">
      <w:pPr>
        <w:rPr>
          <w:rFonts w:ascii="Arial" w:cs="Arial" w:eastAsia="Arial" w:hAnsi="Arial"/>
        </w:rPr>
      </w:pPr>
      <w:r w:rsidDel="00000000" w:rsidR="00000000" w:rsidRPr="00000000">
        <w:rPr>
          <w:rtl w:val="0"/>
        </w:rPr>
      </w:r>
    </w:p>
    <w:p w:rsidR="00000000" w:rsidDel="00000000" w:rsidP="00000000" w:rsidRDefault="00000000" w:rsidRPr="00000000" w14:paraId="0000002A">
      <w:pPr>
        <w:rPr>
          <w:rFonts w:ascii="Arial" w:cs="Arial" w:eastAsia="Arial" w:hAnsi="Arial"/>
        </w:rPr>
      </w:pPr>
      <w:r w:rsidDel="00000000" w:rsidR="00000000" w:rsidRPr="00000000">
        <w:rPr>
          <w:rtl w:val="0"/>
        </w:rPr>
      </w:r>
    </w:p>
    <w:p w:rsidR="00000000" w:rsidDel="00000000" w:rsidP="00000000" w:rsidRDefault="00000000" w:rsidRPr="00000000" w14:paraId="0000002B">
      <w:pPr>
        <w:rPr>
          <w:rFonts w:ascii="Arial" w:cs="Arial" w:eastAsia="Arial" w:hAnsi="Arial"/>
        </w:rPr>
      </w:pPr>
      <w:r w:rsidDel="00000000" w:rsidR="00000000" w:rsidRPr="00000000">
        <w:rPr>
          <w:rtl w:val="0"/>
        </w:rPr>
      </w:r>
    </w:p>
    <w:p w:rsidR="00000000" w:rsidDel="00000000" w:rsidP="00000000" w:rsidRDefault="00000000" w:rsidRPr="00000000" w14:paraId="0000002C">
      <w:pPr>
        <w:rPr>
          <w:rFonts w:ascii="Arial" w:cs="Arial" w:eastAsia="Arial" w:hAnsi="Arial"/>
        </w:rPr>
      </w:pPr>
      <w:r w:rsidDel="00000000" w:rsidR="00000000" w:rsidRPr="00000000">
        <w:rPr>
          <w:rtl w:val="0"/>
        </w:rPr>
      </w:r>
    </w:p>
    <w:p w:rsidR="00000000" w:rsidDel="00000000" w:rsidP="00000000" w:rsidRDefault="00000000" w:rsidRPr="00000000" w14:paraId="0000002D">
      <w:pPr>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Control de cambios</w:t>
      </w:r>
    </w:p>
    <w:p w:rsidR="00000000" w:rsidDel="00000000" w:rsidP="00000000" w:rsidRDefault="00000000" w:rsidRPr="00000000" w14:paraId="0000002E">
      <w:pPr>
        <w:rPr>
          <w:rFonts w:ascii="Arial" w:cs="Arial" w:eastAsia="Arial" w:hAnsi="Arial"/>
        </w:rPr>
      </w:pPr>
      <w:r w:rsidDel="00000000" w:rsidR="00000000" w:rsidRPr="00000000">
        <w:rPr>
          <w:rtl w:val="0"/>
        </w:rPr>
      </w:r>
    </w:p>
    <w:tbl>
      <w:tblPr>
        <w:tblStyle w:val="Table2"/>
        <w:tblW w:w="905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82"/>
        <w:gridCol w:w="5210"/>
        <w:gridCol w:w="1273"/>
        <w:gridCol w:w="1288"/>
        <w:tblGridChange w:id="0">
          <w:tblGrid>
            <w:gridCol w:w="1282"/>
            <w:gridCol w:w="5210"/>
            <w:gridCol w:w="1273"/>
            <w:gridCol w:w="1288"/>
          </w:tblGrid>
        </w:tblGridChange>
      </w:tblGrid>
      <w:tr>
        <w:tc>
          <w:tcPr/>
          <w:p w:rsidR="00000000" w:rsidDel="00000000" w:rsidP="00000000" w:rsidRDefault="00000000" w:rsidRPr="00000000" w14:paraId="0000002F">
            <w:pPr>
              <w:jc w:val="center"/>
              <w:rPr>
                <w:rFonts w:ascii="Arial" w:cs="Arial" w:eastAsia="Arial" w:hAnsi="Arial"/>
                <w:b w:val="1"/>
              </w:rPr>
            </w:pPr>
            <w:r w:rsidDel="00000000" w:rsidR="00000000" w:rsidRPr="00000000">
              <w:rPr>
                <w:rFonts w:ascii="Arial" w:cs="Arial" w:eastAsia="Arial" w:hAnsi="Arial"/>
                <w:b w:val="1"/>
                <w:rtl w:val="0"/>
              </w:rPr>
              <w:t xml:space="preserve">Fecha</w:t>
            </w:r>
          </w:p>
        </w:tc>
        <w:tc>
          <w:tcPr/>
          <w:p w:rsidR="00000000" w:rsidDel="00000000" w:rsidP="00000000" w:rsidRDefault="00000000" w:rsidRPr="00000000" w14:paraId="00000030">
            <w:pPr>
              <w:jc w:val="center"/>
              <w:rPr>
                <w:rFonts w:ascii="Arial" w:cs="Arial" w:eastAsia="Arial" w:hAnsi="Arial"/>
                <w:b w:val="1"/>
              </w:rPr>
            </w:pPr>
            <w:r w:rsidDel="00000000" w:rsidR="00000000" w:rsidRPr="00000000">
              <w:rPr>
                <w:rFonts w:ascii="Arial" w:cs="Arial" w:eastAsia="Arial" w:hAnsi="Arial"/>
                <w:b w:val="1"/>
                <w:rtl w:val="0"/>
              </w:rPr>
              <w:t xml:space="preserve">Descripción del cambio</w:t>
            </w:r>
          </w:p>
        </w:tc>
        <w:tc>
          <w:tcPr/>
          <w:p w:rsidR="00000000" w:rsidDel="00000000" w:rsidP="00000000" w:rsidRDefault="00000000" w:rsidRPr="00000000" w14:paraId="00000031">
            <w:pPr>
              <w:jc w:val="center"/>
              <w:rPr>
                <w:rFonts w:ascii="Arial" w:cs="Arial" w:eastAsia="Arial" w:hAnsi="Arial"/>
                <w:b w:val="1"/>
              </w:rPr>
            </w:pPr>
            <w:r w:rsidDel="00000000" w:rsidR="00000000" w:rsidRPr="00000000">
              <w:rPr>
                <w:rFonts w:ascii="Arial" w:cs="Arial" w:eastAsia="Arial" w:hAnsi="Arial"/>
                <w:b w:val="1"/>
                <w:rtl w:val="0"/>
              </w:rPr>
              <w:t xml:space="preserve">Autor</w:t>
            </w:r>
          </w:p>
        </w:tc>
        <w:tc>
          <w:tcPr/>
          <w:p w:rsidR="00000000" w:rsidDel="00000000" w:rsidP="00000000" w:rsidRDefault="00000000" w:rsidRPr="00000000" w14:paraId="00000032">
            <w:pPr>
              <w:jc w:val="center"/>
              <w:rPr>
                <w:rFonts w:ascii="Arial" w:cs="Arial" w:eastAsia="Arial" w:hAnsi="Arial"/>
                <w:b w:val="1"/>
              </w:rPr>
            </w:pPr>
            <w:r w:rsidDel="00000000" w:rsidR="00000000" w:rsidRPr="00000000">
              <w:rPr>
                <w:rFonts w:ascii="Arial" w:cs="Arial" w:eastAsia="Arial" w:hAnsi="Arial"/>
                <w:b w:val="1"/>
                <w:rtl w:val="0"/>
              </w:rPr>
              <w:t xml:space="preserve">Versión</w:t>
            </w:r>
          </w:p>
        </w:tc>
      </w:tr>
      <w:tr>
        <w:tc>
          <w:tcPr/>
          <w:p w:rsidR="00000000" w:rsidDel="00000000" w:rsidP="00000000" w:rsidRDefault="00000000" w:rsidRPr="00000000" w14:paraId="00000033">
            <w:pPr>
              <w:jc w:val="center"/>
              <w:rPr>
                <w:rFonts w:ascii="Arial" w:cs="Arial" w:eastAsia="Arial" w:hAnsi="Arial"/>
                <w:color w:val="3366ff"/>
              </w:rPr>
            </w:pPr>
            <w:r w:rsidDel="00000000" w:rsidR="00000000" w:rsidRPr="00000000">
              <w:rPr>
                <w:rFonts w:ascii="Arial" w:cs="Arial" w:eastAsia="Arial" w:hAnsi="Arial"/>
                <w:color w:val="3366ff"/>
                <w:rtl w:val="0"/>
              </w:rPr>
              <w:t xml:space="preserve">“Fecha”</w:t>
            </w:r>
          </w:p>
        </w:tc>
        <w:tc>
          <w:tcPr/>
          <w:p w:rsidR="00000000" w:rsidDel="00000000" w:rsidP="00000000" w:rsidRDefault="00000000" w:rsidRPr="00000000" w14:paraId="00000034">
            <w:pPr>
              <w:rPr>
                <w:rFonts w:ascii="Arial" w:cs="Arial" w:eastAsia="Arial" w:hAnsi="Arial"/>
              </w:rPr>
            </w:pPr>
            <w:r w:rsidDel="00000000" w:rsidR="00000000" w:rsidRPr="00000000">
              <w:rPr>
                <w:rFonts w:ascii="Arial" w:cs="Arial" w:eastAsia="Arial" w:hAnsi="Arial"/>
                <w:rtl w:val="0"/>
              </w:rPr>
              <w:t xml:space="preserve">Definición inicial del proceso</w:t>
            </w:r>
          </w:p>
        </w:tc>
        <w:tc>
          <w:tcPr/>
          <w:p w:rsidR="00000000" w:rsidDel="00000000" w:rsidP="00000000" w:rsidRDefault="00000000" w:rsidRPr="00000000" w14:paraId="00000035">
            <w:pPr>
              <w:jc w:val="center"/>
              <w:rPr>
                <w:rFonts w:ascii="Arial" w:cs="Arial" w:eastAsia="Arial" w:hAnsi="Arial"/>
                <w:color w:val="3366ff"/>
              </w:rPr>
            </w:pPr>
            <w:r w:rsidDel="00000000" w:rsidR="00000000" w:rsidRPr="00000000">
              <w:rPr>
                <w:rFonts w:ascii="Arial" w:cs="Arial" w:eastAsia="Arial" w:hAnsi="Arial"/>
                <w:color w:val="3366ff"/>
                <w:rtl w:val="0"/>
              </w:rPr>
              <w:t xml:space="preserve">“Nombre completo”</w:t>
            </w:r>
          </w:p>
        </w:tc>
        <w:tc>
          <w:tcPr/>
          <w:p w:rsidR="00000000" w:rsidDel="00000000" w:rsidP="00000000" w:rsidRDefault="00000000" w:rsidRPr="00000000" w14:paraId="00000036">
            <w:pPr>
              <w:jc w:val="center"/>
              <w:rPr>
                <w:rFonts w:ascii="Arial" w:cs="Arial" w:eastAsia="Arial" w:hAnsi="Arial"/>
                <w:color w:val="3366ff"/>
              </w:rPr>
            </w:pPr>
            <w:r w:rsidDel="00000000" w:rsidR="00000000" w:rsidRPr="00000000">
              <w:rPr>
                <w:rFonts w:ascii="Arial" w:cs="Arial" w:eastAsia="Arial" w:hAnsi="Arial"/>
                <w:color w:val="3366ff"/>
                <w:rtl w:val="0"/>
              </w:rPr>
              <w:t xml:space="preserve">“Versión”</w:t>
            </w:r>
          </w:p>
        </w:tc>
      </w:tr>
      <w:tr>
        <w:tc>
          <w:tcPr/>
          <w:p w:rsidR="00000000" w:rsidDel="00000000" w:rsidP="00000000" w:rsidRDefault="00000000" w:rsidRPr="00000000" w14:paraId="00000037">
            <w:pPr>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38">
            <w:pPr>
              <w:rPr>
                <w:rFonts w:ascii="Arial" w:cs="Arial" w:eastAsia="Arial" w:hAnsi="Arial"/>
              </w:rPr>
            </w:pPr>
            <w:r w:rsidDel="00000000" w:rsidR="00000000" w:rsidRPr="00000000">
              <w:rPr>
                <w:rtl w:val="0"/>
              </w:rPr>
            </w:r>
          </w:p>
        </w:tc>
        <w:tc>
          <w:tcPr/>
          <w:p w:rsidR="00000000" w:rsidDel="00000000" w:rsidP="00000000" w:rsidRDefault="00000000" w:rsidRPr="00000000" w14:paraId="00000039">
            <w:pPr>
              <w:jc w:val="center"/>
              <w:rPr>
                <w:rFonts w:ascii="Arial" w:cs="Arial" w:eastAsia="Arial" w:hAnsi="Arial"/>
              </w:rPr>
            </w:pPr>
            <w:r w:rsidDel="00000000" w:rsidR="00000000" w:rsidRPr="00000000">
              <w:rPr>
                <w:rtl w:val="0"/>
              </w:rPr>
            </w:r>
          </w:p>
        </w:tc>
        <w:tc>
          <w:tcPr/>
          <w:p w:rsidR="00000000" w:rsidDel="00000000" w:rsidP="00000000" w:rsidRDefault="00000000" w:rsidRPr="00000000" w14:paraId="0000003A">
            <w:pPr>
              <w:rPr>
                <w:rFonts w:ascii="Arial" w:cs="Arial" w:eastAsia="Arial" w:hAnsi="Arial"/>
              </w:rPr>
            </w:pPr>
            <w:r w:rsidDel="00000000" w:rsidR="00000000" w:rsidRPr="00000000">
              <w:rPr>
                <w:rtl w:val="0"/>
              </w:rPr>
            </w:r>
          </w:p>
        </w:tc>
      </w:tr>
    </w:tbl>
    <w:p w:rsidR="00000000" w:rsidDel="00000000" w:rsidP="00000000" w:rsidRDefault="00000000" w:rsidRPr="00000000" w14:paraId="0000003B">
      <w:pPr>
        <w:rPr>
          <w:rFonts w:ascii="Arial" w:cs="Arial" w:eastAsia="Arial" w:hAnsi="Arial"/>
        </w:rPr>
      </w:pPr>
      <w:r w:rsidDel="00000000" w:rsidR="00000000" w:rsidRPr="00000000">
        <w:rPr>
          <w:rtl w:val="0"/>
        </w:rPr>
      </w:r>
    </w:p>
    <w:p w:rsidR="00000000" w:rsidDel="00000000" w:rsidP="00000000" w:rsidRDefault="00000000" w:rsidRPr="00000000" w14:paraId="0000003C">
      <w:pPr>
        <w:rPr>
          <w:rFonts w:ascii="Arial" w:cs="Arial" w:eastAsia="Arial" w:hAnsi="Arial"/>
        </w:rPr>
      </w:pPr>
      <w:r w:rsidDel="00000000" w:rsidR="00000000" w:rsidRPr="00000000">
        <w:rPr>
          <w:rtl w:val="0"/>
        </w:rPr>
      </w:r>
    </w:p>
    <w:p w:rsidR="00000000" w:rsidDel="00000000" w:rsidP="00000000" w:rsidRDefault="00000000" w:rsidRPr="00000000" w14:paraId="0000003D">
      <w:pPr>
        <w:rPr>
          <w:rFonts w:ascii="Arial" w:cs="Arial" w:eastAsia="Arial" w:hAnsi="Arial"/>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E">
      <w:pPr>
        <w:rPr>
          <w:rFonts w:ascii="Arial" w:cs="Arial" w:eastAsia="Arial" w:hAnsi="Arial"/>
        </w:rPr>
      </w:pPr>
      <w:r w:rsidDel="00000000" w:rsidR="00000000" w:rsidRPr="00000000">
        <w:rPr>
          <w:rtl w:val="0"/>
        </w:rPr>
      </w:r>
    </w:p>
    <w:p w:rsidR="00000000" w:rsidDel="00000000" w:rsidP="00000000" w:rsidRDefault="00000000" w:rsidRPr="00000000" w14:paraId="0000003F">
      <w:pPr>
        <w:rPr>
          <w:rFonts w:ascii="Arial" w:cs="Arial" w:eastAsia="Arial" w:hAnsi="Arial"/>
        </w:rPr>
      </w:pPr>
      <w:r w:rsidDel="00000000" w:rsidR="00000000" w:rsidRPr="00000000">
        <w:rPr>
          <w:rtl w:val="0"/>
        </w:rPr>
      </w:r>
    </w:p>
    <w:p w:rsidR="00000000" w:rsidDel="00000000" w:rsidP="00000000" w:rsidRDefault="00000000" w:rsidRPr="00000000" w14:paraId="00000040">
      <w:pPr>
        <w:rPr>
          <w:rFonts w:ascii="Arial" w:cs="Arial" w:eastAsia="Arial" w:hAnsi="Arial"/>
        </w:rPr>
      </w:pPr>
      <w:r w:rsidDel="00000000" w:rsidR="00000000" w:rsidRPr="00000000">
        <w:rPr>
          <w:rtl w:val="0"/>
        </w:rPr>
      </w:r>
    </w:p>
    <w:p w:rsidR="00000000" w:rsidDel="00000000" w:rsidP="00000000" w:rsidRDefault="00000000" w:rsidRPr="00000000" w14:paraId="00000041">
      <w:pPr>
        <w:rPr>
          <w:rFonts w:ascii="Arial" w:cs="Arial" w:eastAsia="Arial" w:hAnsi="Arial"/>
        </w:rPr>
      </w:pPr>
      <w:r w:rsidDel="00000000" w:rsidR="00000000" w:rsidRPr="00000000">
        <w:rPr>
          <w:rtl w:val="0"/>
        </w:rPr>
      </w:r>
    </w:p>
    <w:p w:rsidR="00000000" w:rsidDel="00000000" w:rsidP="00000000" w:rsidRDefault="00000000" w:rsidRPr="00000000" w14:paraId="00000042">
      <w:pPr>
        <w:rPr>
          <w:rFonts w:ascii="Arial" w:cs="Arial" w:eastAsia="Arial" w:hAnsi="Arial"/>
        </w:rPr>
      </w:pPr>
      <w:r w:rsidDel="00000000" w:rsidR="00000000" w:rsidRPr="00000000">
        <w:rPr>
          <w:rtl w:val="0"/>
        </w:rPr>
      </w:r>
    </w:p>
    <w:p w:rsidR="00000000" w:rsidDel="00000000" w:rsidP="00000000" w:rsidRDefault="00000000" w:rsidRPr="00000000" w14:paraId="00000043">
      <w:pPr>
        <w:rPr>
          <w:rFonts w:ascii="Arial" w:cs="Arial" w:eastAsia="Arial" w:hAnsi="Arial"/>
        </w:rPr>
      </w:pPr>
      <w:r w:rsidDel="00000000" w:rsidR="00000000" w:rsidRPr="00000000">
        <w:rPr>
          <w:rtl w:val="0"/>
        </w:rPr>
      </w:r>
    </w:p>
    <w:p w:rsidR="00000000" w:rsidDel="00000000" w:rsidP="00000000" w:rsidRDefault="00000000" w:rsidRPr="00000000" w14:paraId="00000044">
      <w:pPr>
        <w:rPr>
          <w:rFonts w:ascii="Arial" w:cs="Arial" w:eastAsia="Arial" w:hAnsi="Arial"/>
        </w:rPr>
      </w:pPr>
      <w:r w:rsidDel="00000000" w:rsidR="00000000" w:rsidRPr="00000000">
        <w:rPr>
          <w:rtl w:val="0"/>
        </w:rPr>
      </w:r>
    </w:p>
    <w:p w:rsidR="00000000" w:rsidDel="00000000" w:rsidP="00000000" w:rsidRDefault="00000000" w:rsidRPr="00000000" w14:paraId="00000045">
      <w:pPr>
        <w:rPr>
          <w:rFonts w:ascii="Arial" w:cs="Arial" w:eastAsia="Arial" w:hAnsi="Arial"/>
        </w:rPr>
      </w:pPr>
      <w:r w:rsidDel="00000000" w:rsidR="00000000" w:rsidRPr="00000000">
        <w:rPr>
          <w:rtl w:val="0"/>
        </w:rPr>
      </w:r>
    </w:p>
    <w:p w:rsidR="00000000" w:rsidDel="00000000" w:rsidP="00000000" w:rsidRDefault="00000000" w:rsidRPr="00000000" w14:paraId="00000046">
      <w:pPr>
        <w:rPr>
          <w:rFonts w:ascii="Arial" w:cs="Arial" w:eastAsia="Arial" w:hAnsi="Arial"/>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7">
      <w:pPr>
        <w:rPr>
          <w:rFonts w:ascii="Arial" w:cs="Arial" w:eastAsia="Arial" w:hAnsi="Arial"/>
        </w:rPr>
      </w:pPr>
      <w:r w:rsidDel="00000000" w:rsidR="00000000" w:rsidRPr="00000000">
        <w:rPr>
          <w:rtl w:val="0"/>
        </w:rPr>
      </w:r>
    </w:p>
    <w:p w:rsidR="00000000" w:rsidDel="00000000" w:rsidP="00000000" w:rsidRDefault="00000000" w:rsidRPr="00000000" w14:paraId="00000048">
      <w:pPr>
        <w:rPr>
          <w:rFonts w:ascii="Arial" w:cs="Arial" w:eastAsia="Arial" w:hAnsi="Arial"/>
        </w:rPr>
      </w:pPr>
      <w:r w:rsidDel="00000000" w:rsidR="00000000" w:rsidRPr="00000000">
        <w:rPr>
          <w:rtl w:val="0"/>
        </w:rPr>
      </w:r>
    </w:p>
    <w:p w:rsidR="00000000" w:rsidDel="00000000" w:rsidP="00000000" w:rsidRDefault="00000000" w:rsidRPr="00000000" w14:paraId="00000049">
      <w:pPr>
        <w:rPr>
          <w:rFonts w:ascii="Arial" w:cs="Arial" w:eastAsia="Arial" w:hAnsi="Arial"/>
        </w:rPr>
      </w:pPr>
      <w:r w:rsidDel="00000000" w:rsidR="00000000" w:rsidRPr="00000000">
        <w:rPr>
          <w:rtl w:val="0"/>
        </w:rPr>
      </w:r>
    </w:p>
    <w:p w:rsidR="00000000" w:rsidDel="00000000" w:rsidP="00000000" w:rsidRDefault="00000000" w:rsidRPr="00000000" w14:paraId="0000004A">
      <w:pPr>
        <w:rPr>
          <w:rFonts w:ascii="Arial" w:cs="Arial" w:eastAsia="Arial" w:hAnsi="Arial"/>
        </w:rPr>
      </w:pPr>
      <w:r w:rsidDel="00000000" w:rsidR="00000000" w:rsidRPr="00000000">
        <w:rPr>
          <w:rtl w:val="0"/>
        </w:rPr>
      </w:r>
    </w:p>
    <w:p w:rsidR="00000000" w:rsidDel="00000000" w:rsidP="00000000" w:rsidRDefault="00000000" w:rsidRPr="00000000" w14:paraId="0000004B">
      <w:pPr>
        <w:rPr>
          <w:rFonts w:ascii="Arial" w:cs="Arial" w:eastAsia="Arial" w:hAnsi="Arial"/>
        </w:rPr>
      </w:pPr>
      <w:r w:rsidDel="00000000" w:rsidR="00000000" w:rsidRPr="00000000">
        <w:rPr>
          <w:rtl w:val="0"/>
        </w:rPr>
      </w:r>
    </w:p>
    <w:p w:rsidR="00000000" w:rsidDel="00000000" w:rsidP="00000000" w:rsidRDefault="00000000" w:rsidRPr="00000000" w14:paraId="0000004C">
      <w:pPr>
        <w:rPr>
          <w:rFonts w:ascii="Arial" w:cs="Arial" w:eastAsia="Arial" w:hAnsi="Arial"/>
        </w:rPr>
      </w:pPr>
      <w:r w:rsidDel="00000000" w:rsidR="00000000" w:rsidRPr="00000000">
        <w:rPr>
          <w:rtl w:val="0"/>
        </w:rPr>
      </w:r>
    </w:p>
    <w:p w:rsidR="00000000" w:rsidDel="00000000" w:rsidP="00000000" w:rsidRDefault="00000000" w:rsidRPr="00000000" w14:paraId="0000004D">
      <w:pPr>
        <w:rPr>
          <w:rFonts w:ascii="Arial" w:cs="Arial" w:eastAsia="Arial" w:hAnsi="Arial"/>
        </w:rPr>
      </w:pPr>
      <w:r w:rsidDel="00000000" w:rsidR="00000000" w:rsidRPr="00000000">
        <w:rPr>
          <w:rtl w:val="0"/>
        </w:rPr>
      </w:r>
    </w:p>
    <w:p w:rsidR="00000000" w:rsidDel="00000000" w:rsidP="00000000" w:rsidRDefault="00000000" w:rsidRPr="00000000" w14:paraId="0000004E">
      <w:pPr>
        <w:rPr>
          <w:rFonts w:ascii="Arial" w:cs="Arial" w:eastAsia="Arial" w:hAnsi="Arial"/>
        </w:rPr>
      </w:pPr>
      <w:r w:rsidDel="00000000" w:rsidR="00000000" w:rsidRPr="00000000">
        <w:rPr>
          <w:rtl w:val="0"/>
        </w:rPr>
      </w:r>
    </w:p>
    <w:p w:rsidR="00000000" w:rsidDel="00000000" w:rsidP="00000000" w:rsidRDefault="00000000" w:rsidRPr="00000000" w14:paraId="0000004F">
      <w:pPr>
        <w:rPr>
          <w:rFonts w:ascii="Arial" w:cs="Arial" w:eastAsia="Arial" w:hAnsi="Arial"/>
        </w:rPr>
      </w:pPr>
      <w:r w:rsidDel="00000000" w:rsidR="00000000" w:rsidRPr="00000000">
        <w:rPr>
          <w:rtl w:val="0"/>
        </w:rPr>
      </w:r>
    </w:p>
    <w:p w:rsidR="00000000" w:rsidDel="00000000" w:rsidP="00000000" w:rsidRDefault="00000000" w:rsidRPr="00000000" w14:paraId="00000050">
      <w:pPr>
        <w:rPr>
          <w:rFonts w:ascii="Arial" w:cs="Arial" w:eastAsia="Arial" w:hAnsi="Arial"/>
        </w:rPr>
      </w:pPr>
      <w:r w:rsidDel="00000000" w:rsidR="00000000" w:rsidRPr="00000000">
        <w:rPr>
          <w:rtl w:val="0"/>
        </w:rPr>
      </w:r>
    </w:p>
    <w:p w:rsidR="00000000" w:rsidDel="00000000" w:rsidP="00000000" w:rsidRDefault="00000000" w:rsidRPr="00000000" w14:paraId="00000051">
      <w:pPr>
        <w:rPr>
          <w:rFonts w:ascii="Arial" w:cs="Arial" w:eastAsia="Arial" w:hAnsi="Arial"/>
        </w:rPr>
      </w:pPr>
      <w:r w:rsidDel="00000000" w:rsidR="00000000" w:rsidRPr="00000000">
        <w:rPr>
          <w:rtl w:val="0"/>
        </w:rPr>
      </w:r>
    </w:p>
    <w:p w:rsidR="00000000" w:rsidDel="00000000" w:rsidP="00000000" w:rsidRDefault="00000000" w:rsidRPr="00000000" w14:paraId="00000052">
      <w:pPr>
        <w:rPr>
          <w:rFonts w:ascii="Arial" w:cs="Arial" w:eastAsia="Arial" w:hAnsi="Arial"/>
        </w:rPr>
      </w:pPr>
      <w:r w:rsidDel="00000000" w:rsidR="00000000" w:rsidRPr="00000000">
        <w:rPr>
          <w:rtl w:val="0"/>
        </w:rPr>
      </w:r>
    </w:p>
    <w:p w:rsidR="00000000" w:rsidDel="00000000" w:rsidP="00000000" w:rsidRDefault="00000000" w:rsidRPr="00000000" w14:paraId="00000053">
      <w:pPr>
        <w:rPr>
          <w:rFonts w:ascii="Arial" w:cs="Arial" w:eastAsia="Arial" w:hAnsi="Arial"/>
        </w:rPr>
      </w:pPr>
      <w:r w:rsidDel="00000000" w:rsidR="00000000" w:rsidRPr="00000000">
        <w:rPr>
          <w:rtl w:val="0"/>
        </w:rPr>
      </w:r>
    </w:p>
    <w:p w:rsidR="00000000" w:rsidDel="00000000" w:rsidP="00000000" w:rsidRDefault="00000000" w:rsidRPr="00000000" w14:paraId="00000054">
      <w:pPr>
        <w:rPr>
          <w:rFonts w:ascii="Arial" w:cs="Arial" w:eastAsia="Arial" w:hAnsi="Arial"/>
        </w:rPr>
      </w:pPr>
      <w:r w:rsidDel="00000000" w:rsidR="00000000" w:rsidRPr="00000000">
        <w:rPr>
          <w:rtl w:val="0"/>
        </w:rPr>
      </w:r>
    </w:p>
    <w:p w:rsidR="00000000" w:rsidDel="00000000" w:rsidP="00000000" w:rsidRDefault="00000000" w:rsidRPr="00000000" w14:paraId="00000055">
      <w:pPr>
        <w:rPr>
          <w:rFonts w:ascii="Arial" w:cs="Arial" w:eastAsia="Arial" w:hAnsi="Arial"/>
        </w:rPr>
      </w:pPr>
      <w:r w:rsidDel="00000000" w:rsidR="00000000" w:rsidRPr="00000000">
        <w:rPr>
          <w:rtl w:val="0"/>
        </w:rPr>
      </w:r>
    </w:p>
    <w:p w:rsidR="00000000" w:rsidDel="00000000" w:rsidP="00000000" w:rsidRDefault="00000000" w:rsidRPr="00000000" w14:paraId="00000056">
      <w:pPr>
        <w:rPr>
          <w:rFonts w:ascii="Arial" w:cs="Arial" w:eastAsia="Arial" w:hAnsi="Arial"/>
        </w:rPr>
      </w:pPr>
      <w:r w:rsidDel="00000000" w:rsidR="00000000" w:rsidRPr="00000000">
        <w:rPr>
          <w:rtl w:val="0"/>
        </w:rPr>
      </w:r>
    </w:p>
    <w:p w:rsidR="00000000" w:rsidDel="00000000" w:rsidP="00000000" w:rsidRDefault="00000000" w:rsidRPr="00000000" w14:paraId="00000057">
      <w:pPr>
        <w:rPr>
          <w:rFonts w:ascii="Arial" w:cs="Arial" w:eastAsia="Arial" w:hAnsi="Arial"/>
        </w:rPr>
      </w:pPr>
      <w:r w:rsidDel="00000000" w:rsidR="00000000" w:rsidRPr="00000000">
        <w:rPr>
          <w:rtl w:val="0"/>
        </w:rPr>
      </w:r>
    </w:p>
    <w:p w:rsidR="00000000" w:rsidDel="00000000" w:rsidP="00000000" w:rsidRDefault="00000000" w:rsidRPr="00000000" w14:paraId="00000058">
      <w:pPr>
        <w:rPr>
          <w:rFonts w:ascii="Arial" w:cs="Arial" w:eastAsia="Arial" w:hAnsi="Arial"/>
        </w:rPr>
      </w:pPr>
      <w:r w:rsidDel="00000000" w:rsidR="00000000" w:rsidRPr="00000000">
        <w:rPr>
          <w:rtl w:val="0"/>
        </w:rPr>
      </w:r>
    </w:p>
    <w:p w:rsidR="00000000" w:rsidDel="00000000" w:rsidP="00000000" w:rsidRDefault="00000000" w:rsidRPr="00000000" w14:paraId="00000059">
      <w:pPr>
        <w:rPr>
          <w:rFonts w:ascii="Arial" w:cs="Arial" w:eastAsia="Arial" w:hAnsi="Arial"/>
        </w:rPr>
      </w:pPr>
      <w:r w:rsidDel="00000000" w:rsidR="00000000" w:rsidRPr="00000000">
        <w:rPr>
          <w:rtl w:val="0"/>
        </w:rPr>
      </w:r>
    </w:p>
    <w:p w:rsidR="00000000" w:rsidDel="00000000" w:rsidP="00000000" w:rsidRDefault="00000000" w:rsidRPr="00000000" w14:paraId="0000005A">
      <w:pPr>
        <w:rPr>
          <w:rFonts w:ascii="Arial" w:cs="Arial" w:eastAsia="Arial" w:hAnsi="Arial"/>
        </w:rPr>
      </w:pPr>
      <w:r w:rsidDel="00000000" w:rsidR="00000000" w:rsidRPr="00000000">
        <w:rPr>
          <w:rtl w:val="0"/>
        </w:rPr>
      </w:r>
    </w:p>
    <w:p w:rsidR="00000000" w:rsidDel="00000000" w:rsidP="00000000" w:rsidRDefault="00000000" w:rsidRPr="00000000" w14:paraId="0000005B">
      <w:pPr>
        <w:rPr>
          <w:rFonts w:ascii="Arial" w:cs="Arial" w:eastAsia="Arial" w:hAnsi="Arial"/>
        </w:rPr>
      </w:pPr>
      <w:r w:rsidDel="00000000" w:rsidR="00000000" w:rsidRPr="00000000">
        <w:rPr>
          <w:rtl w:val="0"/>
        </w:rPr>
      </w:r>
    </w:p>
    <w:p w:rsidR="00000000" w:rsidDel="00000000" w:rsidP="00000000" w:rsidRDefault="00000000" w:rsidRPr="00000000" w14:paraId="0000005C">
      <w:pPr>
        <w:rPr>
          <w:rFonts w:ascii="Arial" w:cs="Arial" w:eastAsia="Arial" w:hAnsi="Arial"/>
        </w:rPr>
      </w:pPr>
      <w:r w:rsidDel="00000000" w:rsidR="00000000" w:rsidRPr="00000000">
        <w:rPr>
          <w:rtl w:val="0"/>
        </w:rPr>
      </w:r>
    </w:p>
    <w:p w:rsidR="00000000" w:rsidDel="00000000" w:rsidP="00000000" w:rsidRDefault="00000000" w:rsidRPr="00000000" w14:paraId="0000005D">
      <w:pPr>
        <w:rPr>
          <w:rFonts w:ascii="Arial" w:cs="Arial" w:eastAsia="Arial" w:hAnsi="Arial"/>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E">
      <w:pPr>
        <w:rPr>
          <w:rFonts w:ascii="Arial" w:cs="Arial" w:eastAsia="Arial" w:hAnsi="Arial"/>
        </w:rPr>
      </w:pPr>
      <w:r w:rsidDel="00000000" w:rsidR="00000000" w:rsidRPr="00000000">
        <w:rPr>
          <w:rtl w:val="0"/>
        </w:rPr>
      </w:r>
    </w:p>
    <w:p w:rsidR="00000000" w:rsidDel="00000000" w:rsidP="00000000" w:rsidRDefault="00000000" w:rsidRPr="00000000" w14:paraId="0000005F">
      <w:pPr>
        <w:rPr>
          <w:rFonts w:ascii="Arial" w:cs="Arial" w:eastAsia="Arial" w:hAnsi="Arial"/>
        </w:rPr>
      </w:pPr>
      <w:r w:rsidDel="00000000" w:rsidR="00000000" w:rsidRPr="00000000">
        <w:rPr>
          <w:rtl w:val="0"/>
        </w:rPr>
      </w:r>
    </w:p>
    <w:p w:rsidR="00000000" w:rsidDel="00000000" w:rsidP="00000000" w:rsidRDefault="00000000" w:rsidRPr="00000000" w14:paraId="00000060">
      <w:pPr>
        <w:rPr>
          <w:rFonts w:ascii="Arial" w:cs="Arial" w:eastAsia="Arial" w:hAnsi="Arial"/>
        </w:rPr>
      </w:pPr>
      <w:r w:rsidDel="00000000" w:rsidR="00000000" w:rsidRPr="00000000">
        <w:rPr>
          <w:rtl w:val="0"/>
        </w:rPr>
      </w:r>
    </w:p>
    <w:p w:rsidR="00000000" w:rsidDel="00000000" w:rsidP="00000000" w:rsidRDefault="00000000" w:rsidRPr="00000000" w14:paraId="00000061">
      <w:pPr>
        <w:rPr>
          <w:rFonts w:ascii="Arial" w:cs="Arial" w:eastAsia="Arial" w:hAnsi="Arial"/>
        </w:rPr>
      </w:pPr>
      <w:r w:rsidDel="00000000" w:rsidR="00000000" w:rsidRPr="00000000">
        <w:rPr>
          <w:rtl w:val="0"/>
        </w:rPr>
      </w:r>
    </w:p>
    <w:p w:rsidR="00000000" w:rsidDel="00000000" w:rsidP="00000000" w:rsidRDefault="00000000" w:rsidRPr="00000000" w14:paraId="00000062">
      <w:pPr>
        <w:rPr>
          <w:rFonts w:ascii="Arial" w:cs="Arial" w:eastAsia="Arial" w:hAnsi="Arial"/>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3">
      <w:pPr>
        <w:rPr>
          <w:rFonts w:ascii="Arial" w:cs="Arial" w:eastAsia="Arial" w:hAnsi="Arial"/>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4">
      <w:pPr>
        <w:rPr>
          <w:rFonts w:ascii="Arial" w:cs="Arial" w:eastAsia="Arial" w:hAnsi="Arial"/>
        </w:rPr>
      </w:pPr>
      <w:bookmarkStart w:colFirst="0" w:colLast="0" w:name="_3znysh7" w:id="3"/>
      <w:bookmarkEnd w:id="3"/>
      <w:r w:rsidDel="00000000" w:rsidR="00000000" w:rsidRPr="00000000">
        <w:rPr>
          <w:rtl w:val="0"/>
        </w:rPr>
      </w:r>
    </w:p>
    <w:p w:rsidR="00000000" w:rsidDel="00000000" w:rsidP="00000000" w:rsidRDefault="00000000" w:rsidRPr="00000000" w14:paraId="00000065">
      <w:pPr>
        <w:rPr>
          <w:rFonts w:ascii="Arial" w:cs="Arial" w:eastAsia="Arial" w:hAnsi="Arial"/>
        </w:rPr>
      </w:pPr>
      <w:r w:rsidDel="00000000" w:rsidR="00000000" w:rsidRPr="00000000">
        <w:rPr>
          <w:rtl w:val="0"/>
        </w:rPr>
      </w:r>
    </w:p>
    <w:p w:rsidR="00000000" w:rsidDel="00000000" w:rsidP="00000000" w:rsidRDefault="00000000" w:rsidRPr="00000000" w14:paraId="00000066">
      <w:pPr>
        <w:rPr>
          <w:rFonts w:ascii="Arial" w:cs="Arial" w:eastAsia="Arial" w:hAnsi="Arial"/>
        </w:rPr>
      </w:pPr>
      <w:r w:rsidDel="00000000" w:rsidR="00000000" w:rsidRPr="00000000">
        <w:rPr>
          <w:rtl w:val="0"/>
        </w:rPr>
      </w:r>
    </w:p>
    <w:p w:rsidR="00000000" w:rsidDel="00000000" w:rsidP="00000000" w:rsidRDefault="00000000" w:rsidRPr="00000000" w14:paraId="00000067">
      <w:pPr>
        <w:rPr>
          <w:rFonts w:ascii="Arial" w:cs="Arial" w:eastAsia="Arial" w:hAnsi="Arial"/>
          <w:b w:val="1"/>
          <w:sz w:val="40"/>
          <w:szCs w:val="40"/>
        </w:rPr>
      </w:pPr>
      <w:r w:rsidDel="00000000" w:rsidR="00000000" w:rsidRPr="00000000">
        <w:rPr>
          <w:rFonts w:ascii="Arial" w:cs="Arial" w:eastAsia="Arial" w:hAnsi="Arial"/>
          <w:b w:val="1"/>
          <w:sz w:val="40"/>
          <w:szCs w:val="40"/>
          <w:rtl w:val="0"/>
        </w:rPr>
        <w:t xml:space="preserve">Contenido</w:t>
      </w:r>
    </w:p>
    <w:p w:rsidR="00000000" w:rsidDel="00000000" w:rsidP="00000000" w:rsidRDefault="00000000" w:rsidRPr="00000000" w14:paraId="00000068">
      <w:pPr>
        <w:rPr>
          <w:rFonts w:ascii="Arial" w:cs="Arial" w:eastAsia="Arial" w:hAnsi="Arial"/>
        </w:rPr>
      </w:pPr>
      <w:r w:rsidDel="00000000" w:rsidR="00000000" w:rsidRPr="00000000">
        <w:rPr>
          <w:rtl w:val="0"/>
        </w:rPr>
      </w:r>
    </w:p>
    <w:p w:rsidR="00000000" w:rsidDel="00000000" w:rsidP="00000000" w:rsidRDefault="00000000" w:rsidRPr="00000000" w14:paraId="00000069">
      <w:pPr>
        <w:tabs>
          <w:tab w:val="right" w:pos="8838"/>
        </w:tabs>
        <w:spacing w:before="80" w:lineRule="auto"/>
        <w:rPr>
          <w:rFonts w:ascii="Arial" w:cs="Arial" w:eastAsia="Arial" w:hAnsi="Arial"/>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30j0zl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REGISTRO DE AUTORIZACIONES</w:t>
            </w:r>
          </w:hyperlink>
          <w:hyperlink w:anchor="_30j0zll">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0</w:t>
            </w:r>
          </w:hyperlink>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2et92p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Introducción</w:t>
            </w:r>
          </w:hyperlink>
          <w:hyperlink w:anchor="_2et92p0">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tyjcw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Propósito del documento</w:t>
            </w:r>
          </w:hyperlink>
          <w:hyperlink w:anchor="_tyjcwt">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3dy6vk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Ámbito del documento</w:t>
            </w:r>
          </w:hyperlink>
          <w:hyperlink w:anchor="_3dy6vkm">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1t3h5s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Audiencia objetivo</w:t>
            </w:r>
          </w:hyperlink>
          <w:hyperlink w:anchor="_1t3h5sf">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4d34og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general del proceso</w:t>
            </w:r>
          </w:hyperlink>
          <w:hyperlink w:anchor="_4d34og8">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2s8eyo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Objetivo</w:t>
            </w:r>
          </w:hyperlink>
          <w:hyperlink w:anchor="_2s8eyo1">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17dp8v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Justificación</w:t>
            </w:r>
          </w:hyperlink>
          <w:hyperlink w:anchor="_17dp8vu">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Alcance</w:t>
            </w:r>
          </w:hyperlink>
          <w:hyperlink w:anchor="_3rdcrjn">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26in1r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Participantes del proceso</w:t>
            </w:r>
          </w:hyperlink>
          <w:hyperlink w:anchor="_26in1rg">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lnxb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Evento de inicio y de fin</w:t>
            </w:r>
          </w:hyperlink>
          <w:hyperlink w:anchor="_lnxbz9">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35nkun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Pre-condiciones y Post-condiciones</w:t>
            </w:r>
          </w:hyperlink>
          <w:hyperlink w:anchor="_35nkun2">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Descripción del proceso</w:t>
            </w:r>
          </w:hyperlink>
          <w:hyperlink w:anchor="_44sinio">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2jxsxq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Macro proceso</w:t>
            </w:r>
          </w:hyperlink>
          <w:hyperlink w:anchor="_2jxsxqh">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44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z337y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Diagrama</w:t>
            </w:r>
          </w:hyperlink>
          <w:hyperlink w:anchor="_z337ya">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44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3j2qqm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Descripción general</w:t>
            </w:r>
          </w:hyperlink>
          <w:hyperlink w:anchor="_3j2qqm3">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4i7ojh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Micro procesos</w:t>
            </w:r>
          </w:hyperlink>
          <w:hyperlink w:anchor="_4i7ojhp">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44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2xcytp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Etapa 1. – Nombre de la etapa</w:t>
            </w:r>
          </w:hyperlink>
          <w:hyperlink w:anchor="_2xcytpi">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1ci93x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Catálogo de reglas de negocio</w:t>
            </w:r>
          </w:hyperlink>
          <w:hyperlink w:anchor="_1ci93xb">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2bn6ws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Registros</w:t>
            </w:r>
          </w:hyperlink>
          <w:hyperlink w:anchor="_2bn6wsx">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22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qsh70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Responsable de archivar</w:t>
            </w:r>
          </w:hyperlink>
          <w:hyperlink w:anchor="_qsh70q">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right" w:pos="8828"/>
            </w:tabs>
            <w:spacing w:after="10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hyperlink w:anchor="_1pxezw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Glosario de términos</w:t>
            </w:r>
          </w:hyperlink>
          <w:hyperlink w:anchor="_1pxezwc">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80">
          <w:pPr>
            <w:tabs>
              <w:tab w:val="right" w:pos="8838"/>
            </w:tabs>
            <w:spacing w:after="80" w:before="200" w:lineRule="auto"/>
            <w:rPr>
              <w:rFonts w:ascii="Arial" w:cs="Arial" w:eastAsia="Arial" w:hAnsi="Arial"/>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1">
      <w:pPr>
        <w:tabs>
          <w:tab w:val="right" w:pos="8838"/>
        </w:tabs>
        <w:spacing w:after="80" w:before="200" w:lineRule="auto"/>
        <w:rPr>
          <w:rFonts w:ascii="Arial" w:cs="Arial" w:eastAsia="Arial" w:hAnsi="Arial"/>
        </w:rPr>
      </w:pPr>
      <w:r w:rsidDel="00000000" w:rsidR="00000000" w:rsidRPr="00000000">
        <w:rPr>
          <w:rtl w:val="0"/>
        </w:rPr>
      </w:r>
    </w:p>
    <w:p w:rsidR="00000000" w:rsidDel="00000000" w:rsidP="00000000" w:rsidRDefault="00000000" w:rsidRPr="00000000" w14:paraId="00000082">
      <w:pPr>
        <w:rPr>
          <w:rFonts w:ascii="Arial" w:cs="Arial" w:eastAsia="Arial" w:hAnsi="Arial"/>
        </w:rPr>
      </w:pPr>
      <w:r w:rsidDel="00000000" w:rsidR="00000000" w:rsidRPr="00000000">
        <w:rPr>
          <w:rtl w:val="0"/>
        </w:rPr>
      </w:r>
    </w:p>
    <w:p w:rsidR="00000000" w:rsidDel="00000000" w:rsidP="00000000" w:rsidRDefault="00000000" w:rsidRPr="00000000" w14:paraId="00000083">
      <w:pPr>
        <w:rPr>
          <w:rFonts w:ascii="Arial" w:cs="Arial" w:eastAsia="Arial" w:hAnsi="Arial"/>
        </w:rPr>
      </w:pPr>
      <w:r w:rsidDel="00000000" w:rsidR="00000000" w:rsidRPr="00000000">
        <w:rPr>
          <w:rtl w:val="0"/>
        </w:rPr>
      </w:r>
    </w:p>
    <w:p w:rsidR="00000000" w:rsidDel="00000000" w:rsidP="00000000" w:rsidRDefault="00000000" w:rsidRPr="00000000" w14:paraId="00000084">
      <w:pPr>
        <w:rPr>
          <w:rFonts w:ascii="Arial" w:cs="Arial" w:eastAsia="Arial" w:hAnsi="Arial"/>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5">
      <w:pPr>
        <w:rPr>
          <w:rFonts w:ascii="Arial" w:cs="Arial" w:eastAsia="Arial" w:hAnsi="Arial"/>
        </w:rPr>
      </w:pPr>
      <w:r w:rsidDel="00000000" w:rsidR="00000000" w:rsidRPr="00000000">
        <w:rPr>
          <w:rtl w:val="0"/>
        </w:rPr>
      </w:r>
    </w:p>
    <w:p w:rsidR="00000000" w:rsidDel="00000000" w:rsidP="00000000" w:rsidRDefault="00000000" w:rsidRPr="00000000" w14:paraId="00000086">
      <w:pPr>
        <w:rPr>
          <w:rFonts w:ascii="Arial" w:cs="Arial" w:eastAsia="Arial" w:hAnsi="Arial"/>
        </w:rPr>
      </w:pPr>
      <w:r w:rsidDel="00000000" w:rsidR="00000000" w:rsidRPr="00000000">
        <w:rPr>
          <w:rtl w:val="0"/>
        </w:rPr>
      </w:r>
    </w:p>
    <w:p w:rsidR="00000000" w:rsidDel="00000000" w:rsidP="00000000" w:rsidRDefault="00000000" w:rsidRPr="00000000" w14:paraId="00000087">
      <w:pPr>
        <w:rPr>
          <w:rFonts w:ascii="Arial" w:cs="Arial" w:eastAsia="Arial" w:hAnsi="Arial"/>
        </w:rPr>
      </w:pPr>
      <w:r w:rsidDel="00000000" w:rsidR="00000000" w:rsidRPr="00000000">
        <w:rPr>
          <w:rtl w:val="0"/>
        </w:rPr>
      </w:r>
    </w:p>
    <w:p w:rsidR="00000000" w:rsidDel="00000000" w:rsidP="00000000" w:rsidRDefault="00000000" w:rsidRPr="00000000" w14:paraId="00000088">
      <w:pPr>
        <w:rPr>
          <w:rFonts w:ascii="Arial" w:cs="Arial" w:eastAsia="Arial" w:hAnsi="Arial"/>
        </w:rPr>
      </w:pPr>
      <w:r w:rsidDel="00000000" w:rsidR="00000000" w:rsidRPr="00000000">
        <w:rPr>
          <w:rtl w:val="0"/>
        </w:rPr>
      </w:r>
    </w:p>
    <w:p w:rsidR="00000000" w:rsidDel="00000000" w:rsidP="00000000" w:rsidRDefault="00000000" w:rsidRPr="00000000" w14:paraId="00000089">
      <w:pPr>
        <w:rPr>
          <w:rFonts w:ascii="Arial" w:cs="Arial" w:eastAsia="Arial" w:hAnsi="Arial"/>
        </w:rPr>
      </w:pPr>
      <w:r w:rsidDel="00000000" w:rsidR="00000000" w:rsidRPr="00000000">
        <w:rPr>
          <w:rtl w:val="0"/>
        </w:rPr>
      </w:r>
    </w:p>
    <w:p w:rsidR="00000000" w:rsidDel="00000000" w:rsidP="00000000" w:rsidRDefault="00000000" w:rsidRPr="00000000" w14:paraId="0000008A">
      <w:pPr>
        <w:pStyle w:val="Heading1"/>
        <w:ind w:left="0" w:firstLine="0"/>
        <w:rPr>
          <w:rFonts w:ascii="Arial" w:cs="Arial" w:eastAsia="Arial" w:hAnsi="Arial"/>
        </w:rPr>
      </w:pPr>
      <w:bookmarkStart w:colFirst="0" w:colLast="0" w:name="_2et92p0" w:id="4"/>
      <w:bookmarkEnd w:id="4"/>
      <w:r w:rsidDel="00000000" w:rsidR="00000000" w:rsidRPr="00000000">
        <w:rPr>
          <w:rFonts w:ascii="Arial" w:cs="Arial" w:eastAsia="Arial" w:hAnsi="Arial"/>
          <w:rtl w:val="0"/>
        </w:rPr>
        <w:t xml:space="preserve">Introducción</w:t>
      </w:r>
    </w:p>
    <w:p w:rsidR="00000000" w:rsidDel="00000000" w:rsidP="00000000" w:rsidRDefault="00000000" w:rsidRPr="00000000" w14:paraId="0000008B">
      <w:pPr>
        <w:pStyle w:val="Heading2"/>
        <w:ind w:left="0" w:firstLine="0"/>
        <w:rPr>
          <w:rFonts w:ascii="Arial" w:cs="Arial" w:eastAsia="Arial" w:hAnsi="Arial"/>
        </w:rPr>
      </w:pPr>
      <w:bookmarkStart w:colFirst="0" w:colLast="0" w:name="_tyjcwt" w:id="5"/>
      <w:bookmarkEnd w:id="5"/>
      <w:r w:rsidDel="00000000" w:rsidR="00000000" w:rsidRPr="00000000">
        <w:rPr>
          <w:rFonts w:ascii="Arial" w:cs="Arial" w:eastAsia="Arial" w:hAnsi="Arial"/>
          <w:rtl w:val="0"/>
        </w:rPr>
        <w:t xml:space="preserve">Propósito del documento</w:t>
      </w:r>
    </w:p>
    <w:p w:rsidR="00000000" w:rsidDel="00000000" w:rsidP="00000000" w:rsidRDefault="00000000" w:rsidRPr="00000000" w14:paraId="0000008C">
      <w:pPr>
        <w:rPr>
          <w:rFonts w:ascii="Arial" w:cs="Arial" w:eastAsia="Arial" w:hAnsi="Arial"/>
        </w:rPr>
      </w:pPr>
      <w:r w:rsidDel="00000000" w:rsidR="00000000" w:rsidRPr="00000000">
        <w:rPr>
          <w:rFonts w:ascii="Arial" w:cs="Arial" w:eastAsia="Arial" w:hAnsi="Arial"/>
          <w:rtl w:val="0"/>
        </w:rPr>
        <w:t xml:space="preserve">El propósito de este documento de especificación es describir el proceso de </w:t>
      </w:r>
      <w:r w:rsidDel="00000000" w:rsidR="00000000" w:rsidRPr="00000000">
        <w:rPr>
          <w:rFonts w:ascii="Arial" w:cs="Arial" w:eastAsia="Arial" w:hAnsi="Arial"/>
          <w:color w:val="3366ff"/>
          <w:rtl w:val="0"/>
        </w:rPr>
        <w:t xml:space="preserve">“nombre del proceso”</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con la finalidad de que los diferentes elementos que lo conforman sean completamente definidos para garantizar su entendimiento y correcta ejecución.</w:t>
      </w:r>
    </w:p>
    <w:p w:rsidR="00000000" w:rsidDel="00000000" w:rsidP="00000000" w:rsidRDefault="00000000" w:rsidRPr="00000000" w14:paraId="0000008D">
      <w:pPr>
        <w:rPr>
          <w:rFonts w:ascii="Arial" w:cs="Arial" w:eastAsia="Arial" w:hAnsi="Arial"/>
        </w:rPr>
      </w:pPr>
      <w:r w:rsidDel="00000000" w:rsidR="00000000" w:rsidRPr="00000000">
        <w:rPr>
          <w:rtl w:val="0"/>
        </w:rPr>
      </w:r>
    </w:p>
    <w:p w:rsidR="00000000" w:rsidDel="00000000" w:rsidP="00000000" w:rsidRDefault="00000000" w:rsidRPr="00000000" w14:paraId="0000008E">
      <w:pPr>
        <w:pStyle w:val="Heading2"/>
        <w:ind w:left="0" w:firstLine="0"/>
        <w:rPr>
          <w:rFonts w:ascii="Arial" w:cs="Arial" w:eastAsia="Arial" w:hAnsi="Arial"/>
        </w:rPr>
      </w:pPr>
      <w:bookmarkStart w:colFirst="0" w:colLast="0" w:name="_3dy6vkm" w:id="6"/>
      <w:bookmarkEnd w:id="6"/>
      <w:r w:rsidDel="00000000" w:rsidR="00000000" w:rsidRPr="00000000">
        <w:rPr>
          <w:rFonts w:ascii="Arial" w:cs="Arial" w:eastAsia="Arial" w:hAnsi="Arial"/>
          <w:rtl w:val="0"/>
        </w:rPr>
        <w:t xml:space="preserve">Ámbito del documento</w:t>
      </w:r>
    </w:p>
    <w:p w:rsidR="00000000" w:rsidDel="00000000" w:rsidP="00000000" w:rsidRDefault="00000000" w:rsidRPr="00000000" w14:paraId="0000008F">
      <w:pPr>
        <w:rPr>
          <w:rFonts w:ascii="Arial" w:cs="Arial" w:eastAsia="Arial" w:hAnsi="Arial"/>
          <w:b w:val="1"/>
        </w:rPr>
      </w:pPr>
      <w:r w:rsidDel="00000000" w:rsidR="00000000" w:rsidRPr="00000000">
        <w:rPr>
          <w:rFonts w:ascii="Arial" w:cs="Arial" w:eastAsia="Arial" w:hAnsi="Arial"/>
          <w:rtl w:val="0"/>
        </w:rPr>
        <w:t xml:space="preserve">Este documento se limita a describir únicamente al proceso de </w:t>
      </w:r>
      <w:r w:rsidDel="00000000" w:rsidR="00000000" w:rsidRPr="00000000">
        <w:rPr>
          <w:rFonts w:ascii="Arial" w:cs="Arial" w:eastAsia="Arial" w:hAnsi="Arial"/>
          <w:color w:val="3366ff"/>
          <w:rtl w:val="0"/>
        </w:rPr>
        <w:t xml:space="preserve">“nombre del proceso”,</w:t>
      </w:r>
      <w:r w:rsidDel="00000000" w:rsidR="00000000" w:rsidRPr="00000000">
        <w:rPr>
          <w:rFonts w:ascii="Arial" w:cs="Arial" w:eastAsia="Arial" w:hAnsi="Arial"/>
          <w:rtl w:val="0"/>
        </w:rPr>
        <w:t xml:space="preserve"> incluyendo su modelo y la especificación de sus diferentes atributos.</w:t>
      </w:r>
      <w:r w:rsidDel="00000000" w:rsidR="00000000" w:rsidRPr="00000000">
        <w:rPr>
          <w:rFonts w:ascii="Arial" w:cs="Arial" w:eastAsia="Arial" w:hAnsi="Arial"/>
          <w:b w:val="1"/>
          <w:rtl w:val="0"/>
        </w:rPr>
        <w:t xml:space="preserve"> </w:t>
      </w:r>
    </w:p>
    <w:p w:rsidR="00000000" w:rsidDel="00000000" w:rsidP="00000000" w:rsidRDefault="00000000" w:rsidRPr="00000000" w14:paraId="00000090">
      <w:pPr>
        <w:rPr>
          <w:rFonts w:ascii="Arial" w:cs="Arial" w:eastAsia="Arial" w:hAnsi="Arial"/>
          <w:b w:val="1"/>
        </w:rPr>
      </w:pPr>
      <w:r w:rsidDel="00000000" w:rsidR="00000000" w:rsidRPr="00000000">
        <w:rPr>
          <w:rtl w:val="0"/>
        </w:rPr>
      </w:r>
    </w:p>
    <w:p w:rsidR="00000000" w:rsidDel="00000000" w:rsidP="00000000" w:rsidRDefault="00000000" w:rsidRPr="00000000" w14:paraId="00000091">
      <w:pPr>
        <w:pStyle w:val="Heading2"/>
        <w:ind w:left="0" w:firstLine="0"/>
        <w:rPr>
          <w:rFonts w:ascii="Arial" w:cs="Arial" w:eastAsia="Arial" w:hAnsi="Arial"/>
        </w:rPr>
      </w:pPr>
      <w:bookmarkStart w:colFirst="0" w:colLast="0" w:name="_1t3h5sf" w:id="7"/>
      <w:bookmarkEnd w:id="7"/>
      <w:r w:rsidDel="00000000" w:rsidR="00000000" w:rsidRPr="00000000">
        <w:rPr>
          <w:rFonts w:ascii="Arial" w:cs="Arial" w:eastAsia="Arial" w:hAnsi="Arial"/>
          <w:rtl w:val="0"/>
        </w:rPr>
        <w:t xml:space="preserve">Audiencia objetivo</w:t>
      </w:r>
    </w:p>
    <w:p w:rsidR="00000000" w:rsidDel="00000000" w:rsidP="00000000" w:rsidRDefault="00000000" w:rsidRPr="00000000" w14:paraId="00000092">
      <w:pPr>
        <w:rPr>
          <w:rFonts w:ascii="Arial" w:cs="Arial" w:eastAsia="Arial" w:hAnsi="Arial"/>
          <w:color w:val="3366ff"/>
        </w:rPr>
      </w:pPr>
      <w:r w:rsidDel="00000000" w:rsidR="00000000" w:rsidRPr="00000000">
        <w:rPr>
          <w:rFonts w:ascii="Arial" w:cs="Arial" w:eastAsia="Arial" w:hAnsi="Arial"/>
          <w:rtl w:val="0"/>
        </w:rPr>
        <w:t xml:space="preserve">A la audiencia objetivo de este documento se centra en los diferentes participantes del proceso de </w:t>
      </w:r>
      <w:r w:rsidDel="00000000" w:rsidR="00000000" w:rsidRPr="00000000">
        <w:rPr>
          <w:rFonts w:ascii="Arial" w:cs="Arial" w:eastAsia="Arial" w:hAnsi="Arial"/>
          <w:color w:val="3366ff"/>
          <w:rtl w:val="0"/>
        </w:rPr>
        <w:t xml:space="preserve">“nombre del proceso”</w:t>
      </w:r>
      <w:r w:rsidDel="00000000" w:rsidR="00000000" w:rsidRPr="00000000">
        <w:rPr>
          <w:rFonts w:ascii="Arial" w:cs="Arial" w:eastAsia="Arial" w:hAnsi="Arial"/>
          <w:rtl w:val="0"/>
        </w:rPr>
        <w:t xml:space="preserve"> para ayudarles a entender y desempeñar las actividades que realizan </w:t>
      </w:r>
      <w:r w:rsidDel="00000000" w:rsidR="00000000" w:rsidRPr="00000000">
        <w:rPr>
          <w:rFonts w:ascii="Arial" w:cs="Arial" w:eastAsia="Arial" w:hAnsi="Arial"/>
          <w:color w:val="3366ff"/>
          <w:rtl w:val="0"/>
        </w:rPr>
        <w:t xml:space="preserve">“así como otros interesados del proceso como inversionistas, proveedores, consultores, etc.”</w:t>
      </w:r>
    </w:p>
    <w:p w:rsidR="00000000" w:rsidDel="00000000" w:rsidP="00000000" w:rsidRDefault="00000000" w:rsidRPr="00000000" w14:paraId="00000093">
      <w:pPr>
        <w:rPr>
          <w:rFonts w:ascii="Arial" w:cs="Arial" w:eastAsia="Arial" w:hAnsi="Arial"/>
        </w:rPr>
      </w:pPr>
      <w:r w:rsidDel="00000000" w:rsidR="00000000" w:rsidRPr="00000000">
        <w:rPr>
          <w:rtl w:val="0"/>
        </w:rPr>
      </w:r>
    </w:p>
    <w:p w:rsidR="00000000" w:rsidDel="00000000" w:rsidP="00000000" w:rsidRDefault="00000000" w:rsidRPr="00000000" w14:paraId="00000094">
      <w:pPr>
        <w:pStyle w:val="Heading1"/>
        <w:ind w:left="0" w:firstLine="0"/>
        <w:rPr>
          <w:rFonts w:ascii="Arial" w:cs="Arial" w:eastAsia="Arial" w:hAnsi="Arial"/>
        </w:rPr>
      </w:pPr>
      <w:bookmarkStart w:colFirst="0" w:colLast="0" w:name="_4d34og8" w:id="8"/>
      <w:bookmarkEnd w:id="8"/>
      <w:r w:rsidDel="00000000" w:rsidR="00000000" w:rsidRPr="00000000">
        <w:rPr>
          <w:rFonts w:ascii="Arial" w:cs="Arial" w:eastAsia="Arial" w:hAnsi="Arial"/>
          <w:rtl w:val="0"/>
        </w:rPr>
        <w:t xml:space="preserve">Información general del proceso</w:t>
      </w:r>
    </w:p>
    <w:p w:rsidR="00000000" w:rsidDel="00000000" w:rsidP="00000000" w:rsidRDefault="00000000" w:rsidRPr="00000000" w14:paraId="00000095">
      <w:pPr>
        <w:pStyle w:val="Heading2"/>
        <w:ind w:left="0" w:firstLine="0"/>
        <w:rPr>
          <w:rFonts w:ascii="Arial" w:cs="Arial" w:eastAsia="Arial" w:hAnsi="Arial"/>
        </w:rPr>
      </w:pPr>
      <w:bookmarkStart w:colFirst="0" w:colLast="0" w:name="_2s8eyo1" w:id="9"/>
      <w:bookmarkEnd w:id="9"/>
      <w:r w:rsidDel="00000000" w:rsidR="00000000" w:rsidRPr="00000000">
        <w:rPr>
          <w:rFonts w:ascii="Arial" w:cs="Arial" w:eastAsia="Arial" w:hAnsi="Arial"/>
          <w:rtl w:val="0"/>
        </w:rPr>
        <w:t xml:space="preserve">Objetivo</w:t>
      </w:r>
    </w:p>
    <w:p w:rsidR="00000000" w:rsidDel="00000000" w:rsidP="00000000" w:rsidRDefault="00000000" w:rsidRPr="00000000" w14:paraId="00000096">
      <w:pPr>
        <w:widowControl w:val="0"/>
        <w:jc w:val="left"/>
        <w:rPr>
          <w:rFonts w:ascii="Arial" w:cs="Arial" w:eastAsia="Arial" w:hAnsi="Arial"/>
          <w:color w:val="3366ff"/>
        </w:rPr>
      </w:pPr>
      <w:r w:rsidDel="00000000" w:rsidR="00000000" w:rsidRPr="00000000">
        <w:rPr>
          <w:rFonts w:ascii="Arial" w:cs="Arial" w:eastAsia="Arial" w:hAnsi="Arial"/>
          <w:color w:val="1f497d"/>
          <w:rtl w:val="0"/>
        </w:rPr>
        <w:t xml:space="preserve">El objetivo del proceso de </w:t>
      </w:r>
      <w:r w:rsidDel="00000000" w:rsidR="00000000" w:rsidRPr="00000000">
        <w:rPr>
          <w:rFonts w:ascii="Arial" w:cs="Arial" w:eastAsia="Arial" w:hAnsi="Arial"/>
          <w:color w:val="3366ff"/>
          <w:rtl w:val="0"/>
        </w:rPr>
        <w:t xml:space="preserve">“Nombre del proceso”</w:t>
      </w:r>
      <w:r w:rsidDel="00000000" w:rsidR="00000000" w:rsidRPr="00000000">
        <w:rPr>
          <w:rFonts w:ascii="Arial" w:cs="Arial" w:eastAsia="Arial" w:hAnsi="Arial"/>
          <w:color w:val="1f497d"/>
          <w:rtl w:val="0"/>
        </w:rPr>
        <w:t xml:space="preserve"> es “</w:t>
      </w:r>
      <w:r w:rsidDel="00000000" w:rsidR="00000000" w:rsidRPr="00000000">
        <w:rPr>
          <w:rFonts w:ascii="Arial" w:cs="Arial" w:eastAsia="Arial" w:hAnsi="Arial"/>
          <w:color w:val="3366ff"/>
          <w:rtl w:val="0"/>
        </w:rPr>
        <w:t xml:space="preserve">coloque aquí el objetivo del proceso, considere que los cuatro elementos que componen a un objetivo son:</w:t>
      </w:r>
    </w:p>
    <w:p w:rsidR="00000000" w:rsidDel="00000000" w:rsidP="00000000" w:rsidRDefault="00000000" w:rsidRPr="00000000" w14:paraId="00000097">
      <w:pPr>
        <w:widowControl w:val="0"/>
        <w:numPr>
          <w:ilvl w:val="1"/>
          <w:numId w:val="1"/>
        </w:numPr>
        <w:ind w:left="1440" w:hanging="360"/>
        <w:jc w:val="left"/>
        <w:rPr>
          <w:rFonts w:ascii="Arial" w:cs="Arial" w:eastAsia="Arial" w:hAnsi="Arial"/>
          <w:color w:val="3366ff"/>
        </w:rPr>
      </w:pPr>
      <w:r w:rsidDel="00000000" w:rsidR="00000000" w:rsidRPr="00000000">
        <w:rPr>
          <w:rFonts w:ascii="Arial" w:cs="Arial" w:eastAsia="Arial" w:hAnsi="Arial"/>
          <w:color w:val="3366ff"/>
          <w:rtl w:val="0"/>
        </w:rPr>
        <w:t xml:space="preserve">Lo que será realizado</w:t>
      </w:r>
    </w:p>
    <w:p w:rsidR="00000000" w:rsidDel="00000000" w:rsidP="00000000" w:rsidRDefault="00000000" w:rsidRPr="00000000" w14:paraId="00000098">
      <w:pPr>
        <w:widowControl w:val="0"/>
        <w:numPr>
          <w:ilvl w:val="1"/>
          <w:numId w:val="1"/>
        </w:numPr>
        <w:ind w:left="1440" w:hanging="360"/>
        <w:jc w:val="left"/>
        <w:rPr>
          <w:rFonts w:ascii="Arial" w:cs="Arial" w:eastAsia="Arial" w:hAnsi="Arial"/>
          <w:color w:val="3366ff"/>
        </w:rPr>
      </w:pPr>
      <w:r w:rsidDel="00000000" w:rsidR="00000000" w:rsidRPr="00000000">
        <w:rPr>
          <w:rFonts w:ascii="Arial" w:cs="Arial" w:eastAsia="Arial" w:hAnsi="Arial"/>
          <w:color w:val="3366ff"/>
          <w:rtl w:val="0"/>
        </w:rPr>
        <w:t xml:space="preserve">Los beneficiarios</w:t>
      </w:r>
    </w:p>
    <w:p w:rsidR="00000000" w:rsidDel="00000000" w:rsidP="00000000" w:rsidRDefault="00000000" w:rsidRPr="00000000" w14:paraId="00000099">
      <w:pPr>
        <w:widowControl w:val="0"/>
        <w:numPr>
          <w:ilvl w:val="1"/>
          <w:numId w:val="1"/>
        </w:numPr>
        <w:ind w:left="1440" w:hanging="360"/>
        <w:jc w:val="left"/>
        <w:rPr>
          <w:rFonts w:ascii="Arial" w:cs="Arial" w:eastAsia="Arial" w:hAnsi="Arial"/>
          <w:color w:val="3366ff"/>
        </w:rPr>
      </w:pPr>
      <w:r w:rsidDel="00000000" w:rsidR="00000000" w:rsidRPr="00000000">
        <w:rPr>
          <w:rFonts w:ascii="Arial" w:cs="Arial" w:eastAsia="Arial" w:hAnsi="Arial"/>
          <w:color w:val="3366ff"/>
          <w:rtl w:val="0"/>
        </w:rPr>
        <w:t xml:space="preserve">Periodo de tiempo o momento en el que se realiza</w:t>
      </w:r>
    </w:p>
    <w:p w:rsidR="00000000" w:rsidDel="00000000" w:rsidP="00000000" w:rsidRDefault="00000000" w:rsidRPr="00000000" w14:paraId="0000009A">
      <w:pPr>
        <w:widowControl w:val="0"/>
        <w:numPr>
          <w:ilvl w:val="1"/>
          <w:numId w:val="1"/>
        </w:numPr>
        <w:ind w:left="1440" w:hanging="360"/>
        <w:jc w:val="left"/>
        <w:rPr>
          <w:rFonts w:ascii="Arial" w:cs="Arial" w:eastAsia="Arial" w:hAnsi="Arial"/>
          <w:color w:val="3366ff"/>
        </w:rPr>
      </w:pPr>
      <w:r w:rsidDel="00000000" w:rsidR="00000000" w:rsidRPr="00000000">
        <w:rPr>
          <w:rFonts w:ascii="Arial" w:cs="Arial" w:eastAsia="Arial" w:hAnsi="Arial"/>
          <w:color w:val="3366ff"/>
          <w:rtl w:val="0"/>
        </w:rPr>
        <w:t xml:space="preserve">Las personas que intervienen o los eventos que se generan</w:t>
      </w:r>
    </w:p>
    <w:p w:rsidR="00000000" w:rsidDel="00000000" w:rsidP="00000000" w:rsidRDefault="00000000" w:rsidRPr="00000000" w14:paraId="0000009B">
      <w:pPr>
        <w:widowControl w:val="0"/>
        <w:spacing w:before="96" w:lineRule="auto"/>
        <w:ind w:left="720" w:firstLine="0"/>
        <w:jc w:val="left"/>
        <w:rPr>
          <w:rFonts w:ascii="Arial" w:cs="Arial" w:eastAsia="Arial" w:hAnsi="Arial"/>
          <w:color w:val="3366ff"/>
        </w:rPr>
      </w:pPr>
      <w:r w:rsidDel="00000000" w:rsidR="00000000" w:rsidRPr="00000000">
        <w:rPr>
          <w:rtl w:val="0"/>
        </w:rPr>
      </w:r>
    </w:p>
    <w:p w:rsidR="00000000" w:rsidDel="00000000" w:rsidP="00000000" w:rsidRDefault="00000000" w:rsidRPr="00000000" w14:paraId="0000009C">
      <w:pPr>
        <w:widowControl w:val="0"/>
        <w:spacing w:before="96" w:lineRule="auto"/>
        <w:jc w:val="left"/>
        <w:rPr>
          <w:rFonts w:ascii="Arial" w:cs="Arial" w:eastAsia="Arial" w:hAnsi="Arial"/>
          <w:color w:val="3366ff"/>
        </w:rPr>
      </w:pPr>
      <w:r w:rsidDel="00000000" w:rsidR="00000000" w:rsidRPr="00000000">
        <w:rPr>
          <w:rFonts w:ascii="Arial" w:cs="Arial" w:eastAsia="Arial" w:hAnsi="Arial"/>
          <w:color w:val="3366ff"/>
          <w:rtl w:val="0"/>
        </w:rPr>
        <w:t xml:space="preserve">Ejemplo:</w:t>
        <w:br w:type="textWrapping"/>
      </w:r>
    </w:p>
    <w:p w:rsidR="00000000" w:rsidDel="00000000" w:rsidP="00000000" w:rsidRDefault="00000000" w:rsidRPr="00000000" w14:paraId="0000009D">
      <w:pPr>
        <w:widowControl w:val="0"/>
        <w:spacing w:before="96" w:lineRule="auto"/>
        <w:rPr>
          <w:rFonts w:ascii="Arial" w:cs="Arial" w:eastAsia="Arial" w:hAnsi="Arial"/>
          <w:color w:val="3366ff"/>
        </w:rPr>
      </w:pPr>
      <w:r w:rsidDel="00000000" w:rsidR="00000000" w:rsidRPr="00000000">
        <w:rPr>
          <w:rFonts w:ascii="Arial" w:cs="Arial" w:eastAsia="Arial" w:hAnsi="Arial"/>
          <w:color w:val="3366ff"/>
          <w:rtl w:val="0"/>
        </w:rPr>
        <w:t xml:space="preserve">El proceso de reclutamiento y selección de personal tiene el objetivo de buscar y seleccionar de conjunto de candidatos, a un persona que cumpla con el perfil de una vacante que se está buscando cubrir para la organización.”</w:t>
      </w:r>
    </w:p>
    <w:p w:rsidR="00000000" w:rsidDel="00000000" w:rsidP="00000000" w:rsidRDefault="00000000" w:rsidRPr="00000000" w14:paraId="0000009E">
      <w:pPr>
        <w:widowControl w:val="0"/>
        <w:spacing w:before="96" w:lineRule="auto"/>
        <w:ind w:left="1440" w:firstLine="0"/>
        <w:jc w:val="left"/>
        <w:rPr>
          <w:rFonts w:ascii="Arial" w:cs="Arial" w:eastAsia="Arial" w:hAnsi="Arial"/>
          <w:b w:val="1"/>
          <w:color w:val="3366ff"/>
        </w:rPr>
      </w:pPr>
      <w:r w:rsidDel="00000000" w:rsidR="00000000" w:rsidRPr="00000000">
        <w:rPr>
          <w:rtl w:val="0"/>
        </w:rPr>
      </w:r>
    </w:p>
    <w:p w:rsidR="00000000" w:rsidDel="00000000" w:rsidP="00000000" w:rsidRDefault="00000000" w:rsidRPr="00000000" w14:paraId="0000009F">
      <w:pPr>
        <w:pStyle w:val="Heading2"/>
        <w:ind w:left="0" w:firstLine="0"/>
        <w:rPr>
          <w:rFonts w:ascii="Arial" w:cs="Arial" w:eastAsia="Arial" w:hAnsi="Arial"/>
        </w:rPr>
      </w:pPr>
      <w:bookmarkStart w:colFirst="0" w:colLast="0" w:name="_17dp8vu" w:id="10"/>
      <w:bookmarkEnd w:id="10"/>
      <w:r w:rsidDel="00000000" w:rsidR="00000000" w:rsidRPr="00000000">
        <w:rPr>
          <w:rFonts w:ascii="Arial" w:cs="Arial" w:eastAsia="Arial" w:hAnsi="Arial"/>
          <w:rtl w:val="0"/>
        </w:rPr>
        <w:t xml:space="preserve">Justificación</w:t>
      </w:r>
    </w:p>
    <w:p w:rsidR="00000000" w:rsidDel="00000000" w:rsidP="00000000" w:rsidRDefault="00000000" w:rsidRPr="00000000" w14:paraId="000000A0">
      <w:pPr>
        <w:widowControl w:val="0"/>
        <w:rPr>
          <w:rFonts w:ascii="Arial" w:cs="Arial" w:eastAsia="Arial" w:hAnsi="Arial"/>
          <w:color w:val="3366ff"/>
        </w:rPr>
      </w:pPr>
      <w:r w:rsidDel="00000000" w:rsidR="00000000" w:rsidRPr="00000000">
        <w:rPr>
          <w:rFonts w:ascii="Arial" w:cs="Arial" w:eastAsia="Arial" w:hAnsi="Arial"/>
          <w:color w:val="3366ff"/>
          <w:rtl w:val="0"/>
        </w:rPr>
        <w:t xml:space="preserve">“Coloque aquí la justificación del proceso el cual establece el por qué de su existencia e importancia y lo que pasaría si no se realizará. </w:t>
      </w:r>
    </w:p>
    <w:p w:rsidR="00000000" w:rsidDel="00000000" w:rsidP="00000000" w:rsidRDefault="00000000" w:rsidRPr="00000000" w14:paraId="000000A1">
      <w:pPr>
        <w:widowControl w:val="0"/>
        <w:jc w:val="left"/>
        <w:rPr>
          <w:rFonts w:ascii="Arial" w:cs="Arial" w:eastAsia="Arial" w:hAnsi="Arial"/>
          <w:color w:val="3366ff"/>
        </w:rPr>
      </w:pPr>
      <w:r w:rsidDel="00000000" w:rsidR="00000000" w:rsidRPr="00000000">
        <w:rPr>
          <w:rFonts w:ascii="Arial" w:cs="Arial" w:eastAsia="Arial" w:hAnsi="Arial"/>
          <w:color w:val="3366ff"/>
          <w:rtl w:val="0"/>
        </w:rPr>
        <w:t xml:space="preserve"> </w:t>
      </w:r>
    </w:p>
    <w:p w:rsidR="00000000" w:rsidDel="00000000" w:rsidP="00000000" w:rsidRDefault="00000000" w:rsidRPr="00000000" w14:paraId="000000A2">
      <w:pPr>
        <w:widowControl w:val="0"/>
        <w:jc w:val="left"/>
        <w:rPr>
          <w:rFonts w:ascii="Arial" w:cs="Arial" w:eastAsia="Arial" w:hAnsi="Arial"/>
          <w:color w:val="3366ff"/>
        </w:rPr>
      </w:pPr>
      <w:r w:rsidDel="00000000" w:rsidR="00000000" w:rsidRPr="00000000">
        <w:rPr>
          <w:rFonts w:ascii="Arial" w:cs="Arial" w:eastAsia="Arial" w:hAnsi="Arial"/>
          <w:color w:val="3366ff"/>
          <w:rtl w:val="0"/>
        </w:rPr>
        <w:t xml:space="preserve">Ejemplo:</w:t>
      </w:r>
    </w:p>
    <w:p w:rsidR="00000000" w:rsidDel="00000000" w:rsidP="00000000" w:rsidRDefault="00000000" w:rsidRPr="00000000" w14:paraId="000000A3">
      <w:pPr>
        <w:widowControl w:val="0"/>
        <w:jc w:val="left"/>
        <w:rPr>
          <w:rFonts w:ascii="Arial" w:cs="Arial" w:eastAsia="Arial" w:hAnsi="Arial"/>
          <w:color w:val="3366ff"/>
        </w:rPr>
      </w:pPr>
      <w:r w:rsidDel="00000000" w:rsidR="00000000" w:rsidRPr="00000000">
        <w:rPr>
          <w:rtl w:val="0"/>
        </w:rPr>
      </w:r>
    </w:p>
    <w:p w:rsidR="00000000" w:rsidDel="00000000" w:rsidP="00000000" w:rsidRDefault="00000000" w:rsidRPr="00000000" w14:paraId="000000A4">
      <w:pPr>
        <w:widowControl w:val="0"/>
        <w:spacing w:before="96" w:lineRule="auto"/>
        <w:rPr>
          <w:rFonts w:ascii="Arial" w:cs="Arial" w:eastAsia="Arial" w:hAnsi="Arial"/>
          <w:color w:val="3366ff"/>
        </w:rPr>
      </w:pPr>
      <w:r w:rsidDel="00000000" w:rsidR="00000000" w:rsidRPr="00000000">
        <w:rPr>
          <w:rFonts w:ascii="Arial" w:cs="Arial" w:eastAsia="Arial" w:hAnsi="Arial"/>
          <w:color w:val="3366ff"/>
          <w:rtl w:val="0"/>
        </w:rPr>
        <w:t xml:space="preserve">El proceso de reclutamiento y selección de personal es necesario para garantizar la adecuada contratación de recursos humanos en la compañía, de no llevarse a cabo este proceso se incurre en el riesgo de no asignar el personal calificado en los roles establecidos. “</w:t>
      </w:r>
    </w:p>
    <w:p w:rsidR="00000000" w:rsidDel="00000000" w:rsidP="00000000" w:rsidRDefault="00000000" w:rsidRPr="00000000" w14:paraId="000000A5">
      <w:pPr>
        <w:pStyle w:val="Heading2"/>
        <w:ind w:left="0" w:firstLine="0"/>
        <w:rPr>
          <w:rFonts w:ascii="Arial" w:cs="Arial" w:eastAsia="Arial" w:hAnsi="Arial"/>
        </w:rPr>
      </w:pPr>
      <w:bookmarkStart w:colFirst="0" w:colLast="0" w:name="_3rdcrjn" w:id="11"/>
      <w:bookmarkEnd w:id="11"/>
      <w:r w:rsidDel="00000000" w:rsidR="00000000" w:rsidRPr="00000000">
        <w:rPr>
          <w:rFonts w:ascii="Arial" w:cs="Arial" w:eastAsia="Arial" w:hAnsi="Arial"/>
          <w:rtl w:val="0"/>
        </w:rPr>
        <w:t xml:space="preserve">Alcance</w:t>
      </w:r>
    </w:p>
    <w:p w:rsidR="00000000" w:rsidDel="00000000" w:rsidP="00000000" w:rsidRDefault="00000000" w:rsidRPr="00000000" w14:paraId="000000A6">
      <w:pPr>
        <w:rPr>
          <w:rFonts w:ascii="Arial" w:cs="Arial" w:eastAsia="Arial" w:hAnsi="Arial"/>
          <w:color w:val="3366ff"/>
        </w:rPr>
      </w:pPr>
      <w:r w:rsidDel="00000000" w:rsidR="00000000" w:rsidRPr="00000000">
        <w:rPr>
          <w:rFonts w:ascii="Arial" w:cs="Arial" w:eastAsia="Arial" w:hAnsi="Arial"/>
          <w:color w:val="3366ff"/>
          <w:rtl w:val="0"/>
        </w:rPr>
        <w:t xml:space="preserve">“Describa el alcance del proceso el cual establece los límites que tendrá, estos se determinan a través de la identificación de los eventos de inicio y fin, así como de las etapas que incluye.</w:t>
      </w:r>
    </w:p>
    <w:p w:rsidR="00000000" w:rsidDel="00000000" w:rsidP="00000000" w:rsidRDefault="00000000" w:rsidRPr="00000000" w14:paraId="000000A7">
      <w:pPr>
        <w:rPr>
          <w:rFonts w:ascii="Arial" w:cs="Arial" w:eastAsia="Arial" w:hAnsi="Arial"/>
          <w:color w:val="3366ff"/>
        </w:rPr>
      </w:pPr>
      <w:r w:rsidDel="00000000" w:rsidR="00000000" w:rsidRPr="00000000">
        <w:rPr>
          <w:rtl w:val="0"/>
        </w:rPr>
      </w:r>
    </w:p>
    <w:p w:rsidR="00000000" w:rsidDel="00000000" w:rsidP="00000000" w:rsidRDefault="00000000" w:rsidRPr="00000000" w14:paraId="000000A8">
      <w:pPr>
        <w:rPr>
          <w:rFonts w:ascii="Arial" w:cs="Arial" w:eastAsia="Arial" w:hAnsi="Arial"/>
          <w:color w:val="3366ff"/>
        </w:rPr>
      </w:pPr>
      <w:r w:rsidDel="00000000" w:rsidR="00000000" w:rsidRPr="00000000">
        <w:rPr>
          <w:rFonts w:ascii="Arial" w:cs="Arial" w:eastAsia="Arial" w:hAnsi="Arial"/>
          <w:color w:val="3366ff"/>
          <w:rtl w:val="0"/>
        </w:rPr>
        <w:t xml:space="preserve">Por ejemplo:</w:t>
      </w:r>
    </w:p>
    <w:p w:rsidR="00000000" w:rsidDel="00000000" w:rsidP="00000000" w:rsidRDefault="00000000" w:rsidRPr="00000000" w14:paraId="000000A9">
      <w:pPr>
        <w:rPr>
          <w:rFonts w:ascii="Arial" w:cs="Arial" w:eastAsia="Arial" w:hAnsi="Arial"/>
          <w:color w:val="3366ff"/>
        </w:rPr>
      </w:pPr>
      <w:r w:rsidDel="00000000" w:rsidR="00000000" w:rsidRPr="00000000">
        <w:rPr>
          <w:rtl w:val="0"/>
        </w:rPr>
      </w:r>
    </w:p>
    <w:p w:rsidR="00000000" w:rsidDel="00000000" w:rsidP="00000000" w:rsidRDefault="00000000" w:rsidRPr="00000000" w14:paraId="000000AA">
      <w:pPr>
        <w:rPr>
          <w:rFonts w:ascii="Arial" w:cs="Arial" w:eastAsia="Arial" w:hAnsi="Arial"/>
          <w:color w:val="3366ff"/>
        </w:rPr>
      </w:pPr>
      <w:r w:rsidDel="00000000" w:rsidR="00000000" w:rsidRPr="00000000">
        <w:rPr>
          <w:rFonts w:ascii="Arial" w:cs="Arial" w:eastAsia="Arial" w:hAnsi="Arial"/>
          <w:color w:val="3366ff"/>
          <w:rtl w:val="0"/>
        </w:rPr>
        <w:t xml:space="preserve">El alcance del proceso de reclutamiento y selección de personal contempla, desde que se envía un requerimiento a RH para una plaza o posición y termina con la contratación del recurso requerido. Las etapas incluidas en este proceso son: la publicación de la plaza, la recopilación y valoración de candidatos y la selección final.“</w:t>
      </w:r>
    </w:p>
    <w:p w:rsidR="00000000" w:rsidDel="00000000" w:rsidP="00000000" w:rsidRDefault="00000000" w:rsidRPr="00000000" w14:paraId="000000AB">
      <w:pPr>
        <w:rPr>
          <w:rFonts w:ascii="Arial" w:cs="Arial" w:eastAsia="Arial" w:hAnsi="Arial"/>
        </w:rPr>
      </w:pPr>
      <w:r w:rsidDel="00000000" w:rsidR="00000000" w:rsidRPr="00000000">
        <w:rPr>
          <w:rtl w:val="0"/>
        </w:rPr>
      </w:r>
    </w:p>
    <w:p w:rsidR="00000000" w:rsidDel="00000000" w:rsidP="00000000" w:rsidRDefault="00000000" w:rsidRPr="00000000" w14:paraId="000000AC">
      <w:pPr>
        <w:pStyle w:val="Heading2"/>
        <w:ind w:left="0" w:firstLine="0"/>
        <w:rPr>
          <w:rFonts w:ascii="Arial" w:cs="Arial" w:eastAsia="Arial" w:hAnsi="Arial"/>
        </w:rPr>
      </w:pPr>
      <w:bookmarkStart w:colFirst="0" w:colLast="0" w:name="_26in1rg" w:id="12"/>
      <w:bookmarkEnd w:id="12"/>
      <w:r w:rsidDel="00000000" w:rsidR="00000000" w:rsidRPr="00000000">
        <w:rPr>
          <w:rFonts w:ascii="Arial" w:cs="Arial" w:eastAsia="Arial" w:hAnsi="Arial"/>
          <w:rtl w:val="0"/>
        </w:rPr>
        <w:t xml:space="preserve">Participantes del proceso</w:t>
      </w:r>
    </w:p>
    <w:p w:rsidR="00000000" w:rsidDel="00000000" w:rsidP="00000000" w:rsidRDefault="00000000" w:rsidRPr="00000000" w14:paraId="000000AD">
      <w:pPr>
        <w:widowControl w:val="0"/>
        <w:jc w:val="left"/>
        <w:rPr>
          <w:rFonts w:ascii="Arial" w:cs="Arial" w:eastAsia="Arial" w:hAnsi="Arial"/>
          <w:color w:val="1f497d"/>
        </w:rPr>
      </w:pPr>
      <w:r w:rsidDel="00000000" w:rsidR="00000000" w:rsidRPr="00000000">
        <w:rPr>
          <w:rFonts w:ascii="Arial" w:cs="Arial" w:eastAsia="Arial" w:hAnsi="Arial"/>
          <w:color w:val="1f497d"/>
          <w:rtl w:val="0"/>
        </w:rPr>
        <w:t xml:space="preserve">A continuación, se mencionan los participantes las personas, sistemas u otros procesos que realizan las actividades. </w:t>
      </w:r>
    </w:p>
    <w:p w:rsidR="00000000" w:rsidDel="00000000" w:rsidP="00000000" w:rsidRDefault="00000000" w:rsidRPr="00000000" w14:paraId="000000AE">
      <w:pPr>
        <w:widowControl w:val="0"/>
        <w:jc w:val="left"/>
        <w:rPr>
          <w:rFonts w:ascii="Arial" w:cs="Arial" w:eastAsia="Arial" w:hAnsi="Arial"/>
          <w:color w:val="1f497d"/>
        </w:rPr>
      </w:pPr>
      <w:r w:rsidDel="00000000" w:rsidR="00000000" w:rsidRPr="00000000">
        <w:rPr>
          <w:rtl w:val="0"/>
        </w:rPr>
      </w:r>
    </w:p>
    <w:p w:rsidR="00000000" w:rsidDel="00000000" w:rsidP="00000000" w:rsidRDefault="00000000" w:rsidRPr="00000000" w14:paraId="000000AF">
      <w:pPr>
        <w:widowControl w:val="0"/>
        <w:jc w:val="left"/>
        <w:rPr>
          <w:rFonts w:ascii="Arial" w:cs="Arial" w:eastAsia="Arial" w:hAnsi="Arial"/>
          <w:color w:val="3366ff"/>
        </w:rPr>
      </w:pPr>
      <w:r w:rsidDel="00000000" w:rsidR="00000000" w:rsidRPr="00000000">
        <w:rPr>
          <w:rFonts w:ascii="Arial" w:cs="Arial" w:eastAsia="Arial" w:hAnsi="Arial"/>
          <w:color w:val="3366ff"/>
          <w:rtl w:val="0"/>
        </w:rPr>
        <w:t xml:space="preserve">“Mencione cuáles son los participantes del proceso, lo cuales se pueden representar en un modelo jerárquico donde las relaciones muestran colaboración más que dependencia.</w:t>
      </w:r>
    </w:p>
    <w:p w:rsidR="00000000" w:rsidDel="00000000" w:rsidP="00000000" w:rsidRDefault="00000000" w:rsidRPr="00000000" w14:paraId="000000B0">
      <w:pPr>
        <w:widowControl w:val="0"/>
        <w:jc w:val="left"/>
        <w:rPr>
          <w:rFonts w:ascii="Arial" w:cs="Arial" w:eastAsia="Arial" w:hAnsi="Arial"/>
          <w:color w:val="3366ff"/>
        </w:rPr>
      </w:pPr>
      <w:r w:rsidDel="00000000" w:rsidR="00000000" w:rsidRPr="00000000">
        <w:rPr>
          <w:rtl w:val="0"/>
        </w:rPr>
      </w:r>
    </w:p>
    <w:p w:rsidR="00000000" w:rsidDel="00000000" w:rsidP="00000000" w:rsidRDefault="00000000" w:rsidRPr="00000000" w14:paraId="000000B1">
      <w:pPr>
        <w:widowControl w:val="0"/>
        <w:jc w:val="left"/>
        <w:rPr>
          <w:rFonts w:ascii="Arial" w:cs="Arial" w:eastAsia="Arial" w:hAnsi="Arial"/>
          <w:color w:val="3366ff"/>
        </w:rPr>
      </w:pPr>
      <w:r w:rsidDel="00000000" w:rsidR="00000000" w:rsidRPr="00000000">
        <w:rPr>
          <w:rFonts w:ascii="Arial" w:cs="Arial" w:eastAsia="Arial" w:hAnsi="Arial"/>
          <w:color w:val="3366ff"/>
          <w:rtl w:val="0"/>
        </w:rPr>
        <w:t xml:space="preserve">Ejemplo:</w:t>
      </w:r>
    </w:p>
    <w:p w:rsidR="00000000" w:rsidDel="00000000" w:rsidP="00000000" w:rsidRDefault="00000000" w:rsidRPr="00000000" w14:paraId="000000B2">
      <w:pPr>
        <w:widowControl w:val="0"/>
        <w:jc w:val="left"/>
        <w:rPr>
          <w:rFonts w:ascii="Arial" w:cs="Arial" w:eastAsia="Arial" w:hAnsi="Arial"/>
          <w:color w:val="3366ff"/>
        </w:rPr>
      </w:pPr>
      <w:r w:rsidDel="00000000" w:rsidR="00000000" w:rsidRPr="00000000">
        <w:rPr>
          <w:rtl w:val="0"/>
        </w:rPr>
      </w:r>
    </w:p>
    <w:p w:rsidR="00000000" w:rsidDel="00000000" w:rsidP="00000000" w:rsidRDefault="00000000" w:rsidRPr="00000000" w14:paraId="000000B3">
      <w:pPr>
        <w:widowControl w:val="0"/>
        <w:rPr>
          <w:rFonts w:ascii="Arial" w:cs="Arial" w:eastAsia="Arial" w:hAnsi="Arial"/>
          <w:color w:val="3366ff"/>
        </w:rPr>
      </w:pPr>
      <w:r w:rsidDel="00000000" w:rsidR="00000000" w:rsidRPr="00000000">
        <w:rPr>
          <w:rFonts w:ascii="Arial" w:cs="Arial" w:eastAsia="Arial" w:hAnsi="Arial"/>
          <w:color w:val="3366ff"/>
          <w:rtl w:val="0"/>
        </w:rPr>
        <w:t xml:space="preserve">Responsable de área. Encargado de hacer la solicitud de una vacante a recursos humanos.</w:t>
      </w:r>
    </w:p>
    <w:p w:rsidR="00000000" w:rsidDel="00000000" w:rsidP="00000000" w:rsidRDefault="00000000" w:rsidRPr="00000000" w14:paraId="000000B4">
      <w:pPr>
        <w:widowControl w:val="0"/>
        <w:rPr>
          <w:rFonts w:ascii="Arial" w:cs="Arial" w:eastAsia="Arial" w:hAnsi="Arial"/>
          <w:color w:val="3366ff"/>
        </w:rPr>
      </w:pPr>
      <w:r w:rsidDel="00000000" w:rsidR="00000000" w:rsidRPr="00000000">
        <w:rPr>
          <w:rtl w:val="0"/>
        </w:rPr>
      </w:r>
    </w:p>
    <w:p w:rsidR="00000000" w:rsidDel="00000000" w:rsidP="00000000" w:rsidRDefault="00000000" w:rsidRPr="00000000" w14:paraId="000000B5">
      <w:pPr>
        <w:widowControl w:val="0"/>
        <w:rPr>
          <w:rFonts w:ascii="Arial" w:cs="Arial" w:eastAsia="Arial" w:hAnsi="Arial"/>
          <w:color w:val="3366ff"/>
        </w:rPr>
      </w:pPr>
      <w:r w:rsidDel="00000000" w:rsidR="00000000" w:rsidRPr="00000000">
        <w:rPr>
          <w:rFonts w:ascii="Arial" w:cs="Arial" w:eastAsia="Arial" w:hAnsi="Arial"/>
          <w:color w:val="3366ff"/>
          <w:rtl w:val="0"/>
        </w:rPr>
        <w:t xml:space="preserve">Reclutador. La persona encargada de buscar e identificar a las personas que cumplan con el perfil de la vacante solicitada.</w:t>
      </w:r>
    </w:p>
    <w:p w:rsidR="00000000" w:rsidDel="00000000" w:rsidP="00000000" w:rsidRDefault="00000000" w:rsidRPr="00000000" w14:paraId="000000B6">
      <w:pPr>
        <w:widowControl w:val="0"/>
        <w:rPr>
          <w:rFonts w:ascii="Arial" w:cs="Arial" w:eastAsia="Arial" w:hAnsi="Arial"/>
          <w:color w:val="3366ff"/>
        </w:rPr>
      </w:pPr>
      <w:r w:rsidDel="00000000" w:rsidR="00000000" w:rsidRPr="00000000">
        <w:rPr>
          <w:rtl w:val="0"/>
        </w:rPr>
      </w:r>
    </w:p>
    <w:p w:rsidR="00000000" w:rsidDel="00000000" w:rsidP="00000000" w:rsidRDefault="00000000" w:rsidRPr="00000000" w14:paraId="000000B7">
      <w:pPr>
        <w:widowControl w:val="0"/>
        <w:rPr>
          <w:rFonts w:ascii="Arial" w:cs="Arial" w:eastAsia="Arial" w:hAnsi="Arial"/>
          <w:color w:val="3366ff"/>
        </w:rPr>
      </w:pPr>
      <w:r w:rsidDel="00000000" w:rsidR="00000000" w:rsidRPr="00000000">
        <w:rPr>
          <w:rFonts w:ascii="Arial" w:cs="Arial" w:eastAsia="Arial" w:hAnsi="Arial"/>
          <w:color w:val="3366ff"/>
          <w:rtl w:val="0"/>
        </w:rPr>
        <w:t xml:space="preserve">Sistema de evaluación de candidatos. Sistema en línea de la organización, que permitirá evaluarlos al candidato. “</w:t>
      </w:r>
    </w:p>
    <w:p w:rsidR="00000000" w:rsidDel="00000000" w:rsidP="00000000" w:rsidRDefault="00000000" w:rsidRPr="00000000" w14:paraId="000000B8">
      <w:pPr>
        <w:rPr>
          <w:rFonts w:ascii="Arial" w:cs="Arial" w:eastAsia="Arial" w:hAnsi="Arial"/>
        </w:rPr>
      </w:pPr>
      <w:r w:rsidDel="00000000" w:rsidR="00000000" w:rsidRPr="00000000">
        <w:rPr>
          <w:rtl w:val="0"/>
        </w:rPr>
      </w:r>
    </w:p>
    <w:p w:rsidR="00000000" w:rsidDel="00000000" w:rsidP="00000000" w:rsidRDefault="00000000" w:rsidRPr="00000000" w14:paraId="000000B9">
      <w:pPr>
        <w:pStyle w:val="Heading2"/>
        <w:ind w:left="0" w:firstLine="0"/>
        <w:rPr>
          <w:rFonts w:ascii="Arial" w:cs="Arial" w:eastAsia="Arial" w:hAnsi="Arial"/>
        </w:rPr>
      </w:pPr>
      <w:bookmarkStart w:colFirst="0" w:colLast="0" w:name="_lnxbz9" w:id="13"/>
      <w:bookmarkEnd w:id="13"/>
      <w:r w:rsidDel="00000000" w:rsidR="00000000" w:rsidRPr="00000000">
        <w:rPr>
          <w:rFonts w:ascii="Arial" w:cs="Arial" w:eastAsia="Arial" w:hAnsi="Arial"/>
          <w:rtl w:val="0"/>
        </w:rPr>
        <w:t xml:space="preserve">Evento de inicio y de fin</w:t>
      </w:r>
    </w:p>
    <w:p w:rsidR="00000000" w:rsidDel="00000000" w:rsidP="00000000" w:rsidRDefault="00000000" w:rsidRPr="00000000" w14:paraId="000000BA">
      <w:pPr>
        <w:widowControl w:val="0"/>
        <w:jc w:val="left"/>
        <w:rPr>
          <w:rFonts w:ascii="Arial" w:cs="Arial" w:eastAsia="Arial" w:hAnsi="Arial"/>
          <w:color w:val="3366ff"/>
        </w:rPr>
      </w:pPr>
      <w:r w:rsidDel="00000000" w:rsidR="00000000" w:rsidRPr="00000000">
        <w:rPr>
          <w:rFonts w:ascii="Arial" w:cs="Arial" w:eastAsia="Arial" w:hAnsi="Arial"/>
          <w:color w:val="3366ff"/>
          <w:rtl w:val="0"/>
        </w:rPr>
        <w:t xml:space="preserve">“Describa los eventos de inicio y fin del proceso, un evento de inicio es la situación o condición que hace que se comience el proceso. Un evento de fin representa el resultado del proceso.</w:t>
      </w:r>
    </w:p>
    <w:p w:rsidR="00000000" w:rsidDel="00000000" w:rsidP="00000000" w:rsidRDefault="00000000" w:rsidRPr="00000000" w14:paraId="000000BB">
      <w:pPr>
        <w:widowControl w:val="0"/>
        <w:jc w:val="left"/>
        <w:rPr>
          <w:rFonts w:ascii="Arial" w:cs="Arial" w:eastAsia="Arial" w:hAnsi="Arial"/>
          <w:color w:val="3366ff"/>
        </w:rPr>
      </w:pPr>
      <w:r w:rsidDel="00000000" w:rsidR="00000000" w:rsidRPr="00000000">
        <w:rPr>
          <w:rtl w:val="0"/>
        </w:rPr>
      </w:r>
    </w:p>
    <w:p w:rsidR="00000000" w:rsidDel="00000000" w:rsidP="00000000" w:rsidRDefault="00000000" w:rsidRPr="00000000" w14:paraId="000000BC">
      <w:pPr>
        <w:widowControl w:val="0"/>
        <w:spacing w:before="96" w:lineRule="auto"/>
        <w:jc w:val="left"/>
        <w:rPr>
          <w:rFonts w:ascii="Arial" w:cs="Arial" w:eastAsia="Arial" w:hAnsi="Arial"/>
          <w:color w:val="3366ff"/>
        </w:rPr>
      </w:pPr>
      <w:r w:rsidDel="00000000" w:rsidR="00000000" w:rsidRPr="00000000">
        <w:rPr>
          <w:rFonts w:ascii="Arial" w:cs="Arial" w:eastAsia="Arial" w:hAnsi="Arial"/>
          <w:color w:val="3366ff"/>
          <w:rtl w:val="0"/>
        </w:rPr>
        <w:t xml:space="preserve">Ejemplo:</w:t>
      </w:r>
    </w:p>
    <w:p w:rsidR="00000000" w:rsidDel="00000000" w:rsidP="00000000" w:rsidRDefault="00000000" w:rsidRPr="00000000" w14:paraId="000000BD">
      <w:pPr>
        <w:widowControl w:val="0"/>
        <w:numPr>
          <w:ilvl w:val="0"/>
          <w:numId w:val="2"/>
        </w:numPr>
        <w:ind w:left="1440" w:hanging="360"/>
        <w:jc w:val="left"/>
        <w:rPr>
          <w:rFonts w:ascii="Arial" w:cs="Arial" w:eastAsia="Arial" w:hAnsi="Arial"/>
          <w:color w:val="3366ff"/>
        </w:rPr>
      </w:pPr>
      <w:r w:rsidDel="00000000" w:rsidR="00000000" w:rsidRPr="00000000">
        <w:rPr>
          <w:rFonts w:ascii="Arial" w:cs="Arial" w:eastAsia="Arial" w:hAnsi="Arial"/>
          <w:color w:val="3366ff"/>
          <w:rtl w:val="0"/>
        </w:rPr>
        <w:t xml:space="preserve">El proceso inicia cuando un área solicita un recurso para una vacante a cubrir.</w:t>
      </w:r>
    </w:p>
    <w:p w:rsidR="00000000" w:rsidDel="00000000" w:rsidP="00000000" w:rsidRDefault="00000000" w:rsidRPr="00000000" w14:paraId="000000BE">
      <w:pPr>
        <w:widowControl w:val="0"/>
        <w:numPr>
          <w:ilvl w:val="0"/>
          <w:numId w:val="2"/>
        </w:numPr>
        <w:ind w:left="1440" w:hanging="360"/>
        <w:jc w:val="left"/>
        <w:rPr>
          <w:rFonts w:ascii="Arial" w:cs="Arial" w:eastAsia="Arial" w:hAnsi="Arial"/>
          <w:color w:val="3366ff"/>
        </w:rPr>
      </w:pPr>
      <w:r w:rsidDel="00000000" w:rsidR="00000000" w:rsidRPr="00000000">
        <w:rPr>
          <w:rFonts w:ascii="Arial" w:cs="Arial" w:eastAsia="Arial" w:hAnsi="Arial"/>
          <w:color w:val="3366ff"/>
          <w:rtl w:val="0"/>
        </w:rPr>
        <w:t xml:space="preserve">El proceso termina cuando se selecciona al candidato”</w:t>
      </w:r>
    </w:p>
    <w:p w:rsidR="00000000" w:rsidDel="00000000" w:rsidP="00000000" w:rsidRDefault="00000000" w:rsidRPr="00000000" w14:paraId="000000BF">
      <w:pPr>
        <w:widowControl w:val="0"/>
        <w:jc w:val="left"/>
        <w:rPr/>
      </w:pPr>
      <w:r w:rsidDel="00000000" w:rsidR="00000000" w:rsidRPr="00000000">
        <w:rPr>
          <w:rtl w:val="0"/>
        </w:rPr>
      </w:r>
    </w:p>
    <w:p w:rsidR="00000000" w:rsidDel="00000000" w:rsidP="00000000" w:rsidRDefault="00000000" w:rsidRPr="00000000" w14:paraId="000000C0">
      <w:pPr>
        <w:widowControl w:val="0"/>
        <w:jc w:val="left"/>
        <w:rPr/>
      </w:pPr>
      <w:r w:rsidDel="00000000" w:rsidR="00000000" w:rsidRPr="00000000">
        <w:rPr>
          <w:rtl w:val="0"/>
        </w:rPr>
      </w:r>
    </w:p>
    <w:p w:rsidR="00000000" w:rsidDel="00000000" w:rsidP="00000000" w:rsidRDefault="00000000" w:rsidRPr="00000000" w14:paraId="000000C1">
      <w:pPr>
        <w:widowControl w:val="0"/>
        <w:jc w:val="left"/>
        <w:rPr>
          <w:rFonts w:ascii="Arial" w:cs="Arial" w:eastAsia="Arial" w:hAnsi="Arial"/>
          <w:color w:val="3366ff"/>
        </w:rPr>
      </w:pPr>
      <w:r w:rsidDel="00000000" w:rsidR="00000000" w:rsidRPr="00000000">
        <w:rPr>
          <w:rtl w:val="0"/>
        </w:rPr>
      </w:r>
    </w:p>
    <w:p w:rsidR="00000000" w:rsidDel="00000000" w:rsidP="00000000" w:rsidRDefault="00000000" w:rsidRPr="00000000" w14:paraId="000000C2">
      <w:pPr>
        <w:rPr>
          <w:rFonts w:ascii="Arial" w:cs="Arial" w:eastAsia="Arial" w:hAnsi="Arial"/>
          <w:color w:val="3366ff"/>
        </w:rPr>
      </w:pPr>
      <w:r w:rsidDel="00000000" w:rsidR="00000000" w:rsidRPr="00000000">
        <w:rPr>
          <w:rtl w:val="0"/>
        </w:rPr>
      </w:r>
    </w:p>
    <w:p w:rsidR="00000000" w:rsidDel="00000000" w:rsidP="00000000" w:rsidRDefault="00000000" w:rsidRPr="00000000" w14:paraId="000000C3">
      <w:pPr>
        <w:pStyle w:val="Heading2"/>
        <w:ind w:left="0" w:firstLine="0"/>
        <w:rPr>
          <w:rFonts w:ascii="Arial" w:cs="Arial" w:eastAsia="Arial" w:hAnsi="Arial"/>
        </w:rPr>
      </w:pPr>
      <w:bookmarkStart w:colFirst="0" w:colLast="0" w:name="_35nkun2" w:id="14"/>
      <w:bookmarkEnd w:id="14"/>
      <w:r w:rsidDel="00000000" w:rsidR="00000000" w:rsidRPr="00000000">
        <w:rPr>
          <w:rFonts w:ascii="Arial" w:cs="Arial" w:eastAsia="Arial" w:hAnsi="Arial"/>
          <w:rtl w:val="0"/>
        </w:rPr>
        <w:t xml:space="preserve">Pre-condiciones y Post-condiciones</w:t>
      </w:r>
    </w:p>
    <w:p w:rsidR="00000000" w:rsidDel="00000000" w:rsidP="00000000" w:rsidRDefault="00000000" w:rsidRPr="00000000" w14:paraId="000000C4">
      <w:pPr>
        <w:rPr>
          <w:rFonts w:ascii="Arial" w:cs="Arial" w:eastAsia="Arial" w:hAnsi="Arial"/>
          <w:color w:val="3366ff"/>
        </w:rPr>
      </w:pPr>
      <w:bookmarkStart w:colFirst="0" w:colLast="0" w:name="_1ksv4uv" w:id="15"/>
      <w:bookmarkEnd w:id="15"/>
      <w:r w:rsidDel="00000000" w:rsidR="00000000" w:rsidRPr="00000000">
        <w:rPr>
          <w:rFonts w:ascii="Arial" w:cs="Arial" w:eastAsia="Arial" w:hAnsi="Arial"/>
          <w:color w:val="3366ff"/>
          <w:rtl w:val="0"/>
        </w:rPr>
        <w:t xml:space="preserve">“Describa las pre y post condiciones del proceso”</w:t>
      </w:r>
      <w:r w:rsidDel="00000000" w:rsidR="00000000" w:rsidRPr="00000000">
        <w:rPr>
          <w:rFonts w:ascii="Arial" w:cs="Arial" w:eastAsia="Arial" w:hAnsi="Arial"/>
          <w:rtl w:val="0"/>
        </w:rPr>
        <w:t xml:space="preserve"> , </w:t>
      </w:r>
      <w:r w:rsidDel="00000000" w:rsidR="00000000" w:rsidRPr="00000000">
        <w:rPr>
          <w:rFonts w:ascii="Arial" w:cs="Arial" w:eastAsia="Arial" w:hAnsi="Arial"/>
          <w:color w:val="3366ff"/>
          <w:rtl w:val="0"/>
        </w:rPr>
        <w:t xml:space="preserve">una pre-condición es la condición que se tiene que cumplir para que inicie el proceso, una post-condición es la condición que resultan después de concluido el proceso.</w:t>
        <w:br w:type="textWrapping"/>
      </w:r>
    </w:p>
    <w:p w:rsidR="00000000" w:rsidDel="00000000" w:rsidP="00000000" w:rsidRDefault="00000000" w:rsidRPr="00000000" w14:paraId="000000C5">
      <w:pPr>
        <w:widowControl w:val="0"/>
        <w:spacing w:before="96" w:lineRule="auto"/>
        <w:jc w:val="left"/>
        <w:rPr>
          <w:rFonts w:ascii="Arial" w:cs="Arial" w:eastAsia="Arial" w:hAnsi="Arial"/>
          <w:color w:val="3366ff"/>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6">
      <w:pPr>
        <w:widowControl w:val="0"/>
        <w:spacing w:before="96" w:lineRule="auto"/>
        <w:jc w:val="left"/>
        <w:rPr>
          <w:rFonts w:ascii="Arial" w:cs="Arial" w:eastAsia="Arial" w:hAnsi="Arial"/>
          <w:color w:val="3366ff"/>
        </w:rPr>
      </w:pPr>
      <w:r w:rsidDel="00000000" w:rsidR="00000000" w:rsidRPr="00000000">
        <w:rPr>
          <w:rFonts w:ascii="Arial" w:cs="Arial" w:eastAsia="Arial" w:hAnsi="Arial"/>
          <w:color w:val="3366ff"/>
          <w:rtl w:val="0"/>
        </w:rPr>
        <w:t xml:space="preserve">Ejemplo:</w:t>
        <w:br w:type="textWrapping"/>
        <w:t xml:space="preserve">Solo se reciben solicitudes de recursos debidamente elaboradas.</w:t>
      </w:r>
    </w:p>
    <w:p w:rsidR="00000000" w:rsidDel="00000000" w:rsidP="00000000" w:rsidRDefault="00000000" w:rsidRPr="00000000" w14:paraId="000000C7">
      <w:pPr>
        <w:widowControl w:val="0"/>
        <w:spacing w:before="96" w:lineRule="auto"/>
        <w:jc w:val="left"/>
        <w:rPr>
          <w:rFonts w:ascii="Arial" w:cs="Arial" w:eastAsia="Arial" w:hAnsi="Arial"/>
          <w:color w:val="3366ff"/>
        </w:rPr>
      </w:pPr>
      <w:r w:rsidDel="00000000" w:rsidR="00000000" w:rsidRPr="00000000">
        <w:rPr>
          <w:rFonts w:ascii="Arial" w:cs="Arial" w:eastAsia="Arial" w:hAnsi="Arial"/>
          <w:color w:val="3366ff"/>
          <w:rtl w:val="0"/>
        </w:rPr>
        <w:t xml:space="preserve">Se registra la solicitud del recurso y se comienza con la selección.</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pStyle w:val="Heading1"/>
        <w:ind w:left="0" w:firstLine="0"/>
        <w:rPr>
          <w:rFonts w:ascii="Arial" w:cs="Arial" w:eastAsia="Arial" w:hAnsi="Arial"/>
        </w:rPr>
      </w:pPr>
      <w:bookmarkStart w:colFirst="0" w:colLast="0" w:name="_44sinio" w:id="16"/>
      <w:bookmarkEnd w:id="16"/>
      <w:r w:rsidDel="00000000" w:rsidR="00000000" w:rsidRPr="00000000">
        <w:rPr>
          <w:rFonts w:ascii="Arial" w:cs="Arial" w:eastAsia="Arial" w:hAnsi="Arial"/>
          <w:rtl w:val="0"/>
        </w:rPr>
        <w:t xml:space="preserve">Descripción del proceso</w:t>
      </w:r>
    </w:p>
    <w:p w:rsidR="00000000" w:rsidDel="00000000" w:rsidP="00000000" w:rsidRDefault="00000000" w:rsidRPr="00000000" w14:paraId="000000CA">
      <w:pPr>
        <w:pStyle w:val="Heading2"/>
        <w:widowControl w:val="0"/>
        <w:rPr>
          <w:rFonts w:ascii="Arial" w:cs="Arial" w:eastAsia="Arial" w:hAnsi="Arial"/>
          <w:color w:val="3366ff"/>
        </w:rPr>
      </w:pPr>
      <w:bookmarkStart w:colFirst="0" w:colLast="0" w:name="_2jxsxqh" w:id="17"/>
      <w:bookmarkEnd w:id="17"/>
      <w:r w:rsidDel="00000000" w:rsidR="00000000" w:rsidRPr="00000000">
        <w:rPr>
          <w:rFonts w:ascii="Arial" w:cs="Arial" w:eastAsia="Arial" w:hAnsi="Arial"/>
          <w:rtl w:val="0"/>
        </w:rPr>
        <w:t xml:space="preserve">Macro proceso</w:t>
      </w:r>
      <w:r w:rsidDel="00000000" w:rsidR="00000000" w:rsidRPr="00000000">
        <w:rPr>
          <w:rtl w:val="0"/>
        </w:rPr>
      </w:r>
    </w:p>
    <w:p w:rsidR="00000000" w:rsidDel="00000000" w:rsidP="00000000" w:rsidRDefault="00000000" w:rsidRPr="00000000" w14:paraId="000000CB">
      <w:pPr>
        <w:widowControl w:val="0"/>
        <w:rPr>
          <w:rFonts w:ascii="Arial" w:cs="Arial" w:eastAsia="Arial" w:hAnsi="Arial"/>
          <w:color w:val="3366ff"/>
        </w:rPr>
      </w:pPr>
      <w:r w:rsidDel="00000000" w:rsidR="00000000" w:rsidRPr="00000000">
        <w:rPr>
          <w:rFonts w:ascii="Arial" w:cs="Arial" w:eastAsia="Arial" w:hAnsi="Arial"/>
          <w:color w:val="3366ff"/>
          <w:rtl w:val="0"/>
        </w:rPr>
        <w:t xml:space="preserve">Descripción del proceso con referencia al diagrama, incorpora información que aplica al proceso completo y a la descomposición que se haga como macro procesos, micro procesos y escenarios.</w:t>
      </w:r>
    </w:p>
    <w:p w:rsidR="00000000" w:rsidDel="00000000" w:rsidP="00000000" w:rsidRDefault="00000000" w:rsidRPr="00000000" w14:paraId="000000CC">
      <w:pPr>
        <w:pStyle w:val="Heading3"/>
        <w:widowControl w:val="0"/>
        <w:spacing w:before="96" w:lineRule="auto"/>
        <w:jc w:val="left"/>
        <w:rPr>
          <w:rFonts w:ascii="Arial" w:cs="Arial" w:eastAsia="Arial" w:hAnsi="Arial"/>
        </w:rPr>
      </w:pPr>
      <w:bookmarkStart w:colFirst="0" w:colLast="0" w:name="_z337ya" w:id="18"/>
      <w:bookmarkEnd w:id="18"/>
      <w:r w:rsidDel="00000000" w:rsidR="00000000" w:rsidRPr="00000000">
        <w:rPr>
          <w:rFonts w:ascii="Arial" w:cs="Arial" w:eastAsia="Arial" w:hAnsi="Arial"/>
          <w:rtl w:val="0"/>
        </w:rPr>
        <w:t xml:space="preserve">Diagrama</w:t>
      </w:r>
    </w:p>
    <w:p w:rsidR="00000000" w:rsidDel="00000000" w:rsidP="00000000" w:rsidRDefault="00000000" w:rsidRPr="00000000" w14:paraId="000000CD">
      <w:pPr>
        <w:rPr/>
      </w:pPr>
      <w:r w:rsidDel="00000000" w:rsidR="00000000" w:rsidRPr="00000000">
        <w:rPr>
          <w:color w:val="3366ff"/>
          <w:rtl w:val="0"/>
        </w:rPr>
        <w:t xml:space="preserve">Incluya el diagrama del macro proceso</w:t>
      </w:r>
      <w:r w:rsidDel="00000000" w:rsidR="00000000" w:rsidRPr="00000000">
        <w:rPr>
          <w:rtl w:val="0"/>
        </w:rPr>
      </w:r>
    </w:p>
    <w:p w:rsidR="00000000" w:rsidDel="00000000" w:rsidP="00000000" w:rsidRDefault="00000000" w:rsidRPr="00000000" w14:paraId="000000CE">
      <w:pPr>
        <w:jc w:val="center"/>
        <w:rPr/>
      </w:pPr>
      <w:r w:rsidDel="00000000" w:rsidR="00000000" w:rsidRPr="00000000">
        <w:rPr/>
        <w:drawing>
          <wp:inline distB="114300" distT="114300" distL="114300" distR="114300">
            <wp:extent cx="5612130" cy="16002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612130" cy="1600200"/>
                    </a:xfrm>
                    <a:prstGeom prst="rect"/>
                    <a:ln/>
                  </pic:spPr>
                </pic:pic>
              </a:graphicData>
            </a:graphic>
          </wp:inline>
        </w:drawing>
      </w:r>
      <w:r w:rsidDel="00000000" w:rsidR="00000000" w:rsidRPr="00000000">
        <w:rPr>
          <w:rtl w:val="0"/>
        </w:rPr>
      </w:r>
    </w:p>
    <w:p w:rsidR="00000000" w:rsidDel="00000000" w:rsidP="00000000" w:rsidRDefault="00000000" w:rsidRPr="00000000" w14:paraId="000000CF">
      <w:pPr>
        <w:pStyle w:val="Heading3"/>
        <w:rPr>
          <w:rFonts w:ascii="Arial" w:cs="Arial" w:eastAsia="Arial" w:hAnsi="Arial"/>
        </w:rPr>
      </w:pPr>
      <w:bookmarkStart w:colFirst="0" w:colLast="0" w:name="_3j2qqm3" w:id="19"/>
      <w:bookmarkEnd w:id="19"/>
      <w:r w:rsidDel="00000000" w:rsidR="00000000" w:rsidRPr="00000000">
        <w:rPr>
          <w:rFonts w:ascii="Arial" w:cs="Arial" w:eastAsia="Arial" w:hAnsi="Arial"/>
          <w:rtl w:val="0"/>
        </w:rPr>
        <w:t xml:space="preserve">Descripción general</w:t>
      </w:r>
    </w:p>
    <w:p w:rsidR="00000000" w:rsidDel="00000000" w:rsidP="00000000" w:rsidRDefault="00000000" w:rsidRPr="00000000" w14:paraId="000000D0">
      <w:pPr>
        <w:rPr>
          <w:rFonts w:ascii="Arial" w:cs="Arial" w:eastAsia="Arial" w:hAnsi="Arial"/>
          <w:color w:val="3366ff"/>
        </w:rPr>
      </w:pPr>
      <w:r w:rsidDel="00000000" w:rsidR="00000000" w:rsidRPr="00000000">
        <w:rPr>
          <w:rFonts w:ascii="Arial" w:cs="Arial" w:eastAsia="Arial" w:hAnsi="Arial"/>
          <w:color w:val="3366ff"/>
          <w:rtl w:val="0"/>
        </w:rPr>
        <w:t xml:space="preserve">“Describir a manera de narrativa el macro proceso.</w:t>
      </w:r>
    </w:p>
    <w:p w:rsidR="00000000" w:rsidDel="00000000" w:rsidP="00000000" w:rsidRDefault="00000000" w:rsidRPr="00000000" w14:paraId="000000D1">
      <w:pPr>
        <w:rPr>
          <w:rFonts w:ascii="Arial" w:cs="Arial" w:eastAsia="Arial" w:hAnsi="Arial"/>
          <w:color w:val="3366ff"/>
        </w:rPr>
      </w:pPr>
      <w:r w:rsidDel="00000000" w:rsidR="00000000" w:rsidRPr="00000000">
        <w:rPr>
          <w:rtl w:val="0"/>
        </w:rPr>
      </w:r>
    </w:p>
    <w:p w:rsidR="00000000" w:rsidDel="00000000" w:rsidP="00000000" w:rsidRDefault="00000000" w:rsidRPr="00000000" w14:paraId="000000D2">
      <w:pPr>
        <w:rPr>
          <w:rFonts w:ascii="Arial" w:cs="Arial" w:eastAsia="Arial" w:hAnsi="Arial"/>
          <w:color w:val="3366ff"/>
        </w:rPr>
      </w:pPr>
      <w:r w:rsidDel="00000000" w:rsidR="00000000" w:rsidRPr="00000000">
        <w:rPr>
          <w:rFonts w:ascii="Arial" w:cs="Arial" w:eastAsia="Arial" w:hAnsi="Arial"/>
          <w:color w:val="3366ff"/>
          <w:rtl w:val="0"/>
        </w:rPr>
        <w:t xml:space="preserve">Ejemplo:</w:t>
      </w:r>
    </w:p>
    <w:p w:rsidR="00000000" w:rsidDel="00000000" w:rsidP="00000000" w:rsidRDefault="00000000" w:rsidRPr="00000000" w14:paraId="000000D3">
      <w:pPr>
        <w:rPr>
          <w:rFonts w:ascii="Arial" w:cs="Arial" w:eastAsia="Arial" w:hAnsi="Arial"/>
          <w:color w:val="3366ff"/>
        </w:rPr>
      </w:pPr>
      <w:r w:rsidDel="00000000" w:rsidR="00000000" w:rsidRPr="00000000">
        <w:rPr>
          <w:rtl w:val="0"/>
        </w:rPr>
      </w:r>
    </w:p>
    <w:p w:rsidR="00000000" w:rsidDel="00000000" w:rsidP="00000000" w:rsidRDefault="00000000" w:rsidRPr="00000000" w14:paraId="000000D4">
      <w:pPr>
        <w:rPr>
          <w:rFonts w:ascii="Arial" w:cs="Arial" w:eastAsia="Arial" w:hAnsi="Arial"/>
          <w:color w:val="3366ff"/>
        </w:rPr>
      </w:pPr>
      <w:r w:rsidDel="00000000" w:rsidR="00000000" w:rsidRPr="00000000">
        <w:rPr>
          <w:rFonts w:ascii="Arial" w:cs="Arial" w:eastAsia="Arial" w:hAnsi="Arial"/>
          <w:color w:val="3366ff"/>
          <w:rtl w:val="0"/>
        </w:rPr>
        <w:t xml:space="preserve">El proceso de reclutamiento y selección de personal inicia con una solicitud de un recurso que hace un área de la organización a recursos humanos. Recursos humanos a continuación hace una búsqueda del candidato acorde al perfil y ejecuta un subproceso para seleccionar al candidato adecuado.”</w:t>
      </w:r>
    </w:p>
    <w:p w:rsidR="00000000" w:rsidDel="00000000" w:rsidP="00000000" w:rsidRDefault="00000000" w:rsidRPr="00000000" w14:paraId="000000D5">
      <w:pPr>
        <w:rPr>
          <w:rFonts w:ascii="Arial" w:cs="Arial" w:eastAsia="Arial" w:hAnsi="Arial"/>
          <w:color w:val="3366ff"/>
        </w:rPr>
      </w:pPr>
      <w:r w:rsidDel="00000000" w:rsidR="00000000" w:rsidRPr="00000000">
        <w:rPr>
          <w:rtl w:val="0"/>
        </w:rPr>
      </w:r>
    </w:p>
    <w:p w:rsidR="00000000" w:rsidDel="00000000" w:rsidP="00000000" w:rsidRDefault="00000000" w:rsidRPr="00000000" w14:paraId="000000D6">
      <w:pPr>
        <w:rPr/>
      </w:pPr>
      <w:bookmarkStart w:colFirst="0" w:colLast="0" w:name="_1y810tw" w:id="20"/>
      <w:bookmarkEnd w:id="20"/>
      <w:r w:rsidDel="00000000" w:rsidR="00000000" w:rsidRPr="00000000">
        <w:rPr>
          <w:rtl w:val="0"/>
        </w:rPr>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pStyle w:val="Heading2"/>
        <w:rPr>
          <w:rFonts w:ascii="Arial" w:cs="Arial" w:eastAsia="Arial" w:hAnsi="Arial"/>
        </w:rPr>
      </w:pPr>
      <w:bookmarkStart w:colFirst="0" w:colLast="0" w:name="_4i7ojhp" w:id="21"/>
      <w:bookmarkEnd w:id="21"/>
      <w:r w:rsidDel="00000000" w:rsidR="00000000" w:rsidRPr="00000000">
        <w:rPr>
          <w:rFonts w:ascii="Arial" w:cs="Arial" w:eastAsia="Arial" w:hAnsi="Arial"/>
          <w:rtl w:val="0"/>
        </w:rPr>
        <w:t xml:space="preserve">Micro procesos</w:t>
      </w:r>
    </w:p>
    <w:p w:rsidR="00000000" w:rsidDel="00000000" w:rsidP="00000000" w:rsidRDefault="00000000" w:rsidRPr="00000000" w14:paraId="000000DD">
      <w:pPr>
        <w:rPr>
          <w:rFonts w:ascii="Arial" w:cs="Arial" w:eastAsia="Arial" w:hAnsi="Arial"/>
          <w:color w:val="3366ff"/>
        </w:rPr>
      </w:pPr>
      <w:r w:rsidDel="00000000" w:rsidR="00000000" w:rsidRPr="00000000">
        <w:rPr>
          <w:rtl w:val="0"/>
        </w:rPr>
        <w:t xml:space="preserve">Los micro procesos son cada una de las etapas o subprocesos que componen al macro proceso. A continuación, se describen cada uno de ellos.</w:t>
      </w:r>
      <w:r w:rsidDel="00000000" w:rsidR="00000000" w:rsidRPr="00000000">
        <w:rPr>
          <w:rtl w:val="0"/>
        </w:rPr>
      </w:r>
    </w:p>
    <w:p w:rsidR="00000000" w:rsidDel="00000000" w:rsidP="00000000" w:rsidRDefault="00000000" w:rsidRPr="00000000" w14:paraId="000000DE">
      <w:pPr>
        <w:pStyle w:val="Heading3"/>
        <w:rPr>
          <w:rFonts w:ascii="Arial" w:cs="Arial" w:eastAsia="Arial" w:hAnsi="Arial"/>
          <w:color w:val="3366ff"/>
        </w:rPr>
      </w:pPr>
      <w:bookmarkStart w:colFirst="0" w:colLast="0" w:name="_2xcytpi" w:id="22"/>
      <w:bookmarkEnd w:id="22"/>
      <w:r w:rsidDel="00000000" w:rsidR="00000000" w:rsidRPr="00000000">
        <w:rPr>
          <w:rFonts w:ascii="Arial" w:cs="Arial" w:eastAsia="Arial" w:hAnsi="Arial"/>
          <w:rtl w:val="0"/>
        </w:rPr>
        <w:t xml:space="preserve">Etapa 1. –</w:t>
      </w:r>
      <w:r w:rsidDel="00000000" w:rsidR="00000000" w:rsidRPr="00000000">
        <w:rPr>
          <w:rFonts w:ascii="Arial" w:cs="Arial" w:eastAsia="Arial" w:hAnsi="Arial"/>
          <w:color w:val="3366ff"/>
          <w:rtl w:val="0"/>
        </w:rPr>
        <w:t xml:space="preserve"> Nombre de la etapa</w:t>
      </w:r>
    </w:p>
    <w:p w:rsidR="00000000" w:rsidDel="00000000" w:rsidP="00000000" w:rsidRDefault="00000000" w:rsidRPr="00000000" w14:paraId="000000DF">
      <w:pPr>
        <w:rPr>
          <w:rFonts w:ascii="Arial" w:cs="Arial" w:eastAsia="Arial" w:hAnsi="Arial"/>
          <w:color w:val="3366ff"/>
        </w:rPr>
      </w:pPr>
      <w:r w:rsidDel="00000000" w:rsidR="00000000" w:rsidRPr="00000000">
        <w:rPr>
          <w:rFonts w:ascii="Arial" w:cs="Arial" w:eastAsia="Arial" w:hAnsi="Arial"/>
          <w:color w:val="3366ff"/>
          <w:rtl w:val="0"/>
        </w:rPr>
        <w:t xml:space="preserve">“Describa cada una de las etapas empezando con una descripción general de la etapa, después el diagrama de proceso de la etapa y posteriormente la descripción de cada una de las actividades”</w:t>
      </w:r>
    </w:p>
    <w:p w:rsidR="00000000" w:rsidDel="00000000" w:rsidP="00000000" w:rsidRDefault="00000000" w:rsidRPr="00000000" w14:paraId="000000E0">
      <w:pPr>
        <w:rPr>
          <w:rFonts w:ascii="Arial" w:cs="Arial" w:eastAsia="Arial" w:hAnsi="Arial"/>
          <w:color w:val="3366ff"/>
        </w:rPr>
      </w:pPr>
      <w:r w:rsidDel="00000000" w:rsidR="00000000" w:rsidRPr="00000000">
        <w:rPr>
          <w:rtl w:val="0"/>
        </w:rPr>
      </w:r>
    </w:p>
    <w:p w:rsidR="00000000" w:rsidDel="00000000" w:rsidP="00000000" w:rsidRDefault="00000000" w:rsidRPr="00000000" w14:paraId="000000E1">
      <w:pPr>
        <w:rPr>
          <w:rFonts w:ascii="Arial" w:cs="Arial" w:eastAsia="Arial" w:hAnsi="Arial"/>
          <w:b w:val="1"/>
        </w:rPr>
      </w:pPr>
      <w:r w:rsidDel="00000000" w:rsidR="00000000" w:rsidRPr="00000000">
        <w:rPr>
          <w:rFonts w:ascii="Arial" w:cs="Arial" w:eastAsia="Arial" w:hAnsi="Arial"/>
          <w:b w:val="1"/>
          <w:rtl w:val="0"/>
        </w:rPr>
        <w:t xml:space="preserve">Diagrama</w:t>
      </w:r>
    </w:p>
    <w:p w:rsidR="00000000" w:rsidDel="00000000" w:rsidP="00000000" w:rsidRDefault="00000000" w:rsidRPr="00000000" w14:paraId="000000E2">
      <w:pPr>
        <w:rPr>
          <w:rFonts w:ascii="Arial" w:cs="Arial" w:eastAsia="Arial" w:hAnsi="Arial"/>
          <w:color w:val="3366ff"/>
        </w:rPr>
      </w:pPr>
      <w:r w:rsidDel="00000000" w:rsidR="00000000" w:rsidRPr="00000000">
        <w:rPr>
          <w:rtl w:val="0"/>
        </w:rPr>
      </w:r>
    </w:p>
    <w:p w:rsidR="00000000" w:rsidDel="00000000" w:rsidP="00000000" w:rsidRDefault="00000000" w:rsidRPr="00000000" w14:paraId="000000E3">
      <w:pPr>
        <w:jc w:val="center"/>
        <w:rPr>
          <w:rFonts w:ascii="Arial" w:cs="Arial" w:eastAsia="Arial" w:hAnsi="Arial"/>
          <w:color w:val="3366ff"/>
        </w:rPr>
      </w:pPr>
      <w:r w:rsidDel="00000000" w:rsidR="00000000" w:rsidRPr="00000000">
        <w:rPr>
          <w:rFonts w:ascii="Arial" w:cs="Arial" w:eastAsia="Arial" w:hAnsi="Arial"/>
          <w:color w:val="3366ff"/>
        </w:rPr>
        <w:drawing>
          <wp:inline distB="114300" distT="114300" distL="114300" distR="114300">
            <wp:extent cx="5612130" cy="3416300"/>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612130" cy="3416300"/>
                    </a:xfrm>
                    <a:prstGeom prst="rect"/>
                    <a:ln/>
                  </pic:spPr>
                </pic:pic>
              </a:graphicData>
            </a:graphic>
          </wp:inline>
        </w:drawing>
      </w:r>
      <w:r w:rsidDel="00000000" w:rsidR="00000000" w:rsidRPr="00000000">
        <w:rPr>
          <w:rtl w:val="0"/>
        </w:rPr>
      </w:r>
    </w:p>
    <w:p w:rsidR="00000000" w:rsidDel="00000000" w:rsidP="00000000" w:rsidRDefault="00000000" w:rsidRPr="00000000" w14:paraId="000000E4">
      <w:pPr>
        <w:rPr>
          <w:rFonts w:ascii="Arial" w:cs="Arial" w:eastAsia="Arial" w:hAnsi="Arial"/>
          <w:color w:val="3366ff"/>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5">
      <w:pPr>
        <w:rPr>
          <w:rFonts w:ascii="Arial" w:cs="Arial" w:eastAsia="Arial" w:hAnsi="Arial"/>
          <w:b w:val="1"/>
        </w:rPr>
      </w:pPr>
      <w:r w:rsidDel="00000000" w:rsidR="00000000" w:rsidRPr="00000000">
        <w:rPr>
          <w:rFonts w:ascii="Arial" w:cs="Arial" w:eastAsia="Arial" w:hAnsi="Arial"/>
          <w:b w:val="1"/>
          <w:rtl w:val="0"/>
        </w:rPr>
        <w:t xml:space="preserve">Actividades</w:t>
      </w:r>
    </w:p>
    <w:p w:rsidR="00000000" w:rsidDel="00000000" w:rsidP="00000000" w:rsidRDefault="00000000" w:rsidRPr="00000000" w14:paraId="000000E6">
      <w:pPr>
        <w:rPr>
          <w:rFonts w:ascii="Arial" w:cs="Arial" w:eastAsia="Arial" w:hAnsi="Arial"/>
        </w:rPr>
      </w:pPr>
      <w:r w:rsidDel="00000000" w:rsidR="00000000" w:rsidRPr="00000000">
        <w:rPr>
          <w:rtl w:val="0"/>
        </w:rPr>
      </w:r>
    </w:p>
    <w:tbl>
      <w:tblPr>
        <w:tblStyle w:val="Table3"/>
        <w:tblW w:w="89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18"/>
        <w:gridCol w:w="6460"/>
        <w:tblGridChange w:id="0">
          <w:tblGrid>
            <w:gridCol w:w="2518"/>
            <w:gridCol w:w="6460"/>
          </w:tblGrid>
        </w:tblGridChange>
      </w:tblGrid>
      <w:tr>
        <w:tc>
          <w:tcPr/>
          <w:p w:rsidR="00000000" w:rsidDel="00000000" w:rsidP="00000000" w:rsidRDefault="00000000" w:rsidRPr="00000000" w14:paraId="000000E7">
            <w:pPr>
              <w:rPr>
                <w:rFonts w:ascii="Arial" w:cs="Arial" w:eastAsia="Arial" w:hAnsi="Arial"/>
                <w:b w:val="1"/>
              </w:rPr>
            </w:pPr>
            <w:r w:rsidDel="00000000" w:rsidR="00000000" w:rsidRPr="00000000">
              <w:rPr>
                <w:rFonts w:ascii="Arial" w:cs="Arial" w:eastAsia="Arial" w:hAnsi="Arial"/>
                <w:b w:val="1"/>
                <w:rtl w:val="0"/>
              </w:rPr>
              <w:t xml:space="preserve">No de actividad</w:t>
            </w:r>
          </w:p>
        </w:tc>
        <w:tc>
          <w:tcPr/>
          <w:p w:rsidR="00000000" w:rsidDel="00000000" w:rsidP="00000000" w:rsidRDefault="00000000" w:rsidRPr="00000000" w14:paraId="000000E8">
            <w:pPr>
              <w:rPr>
                <w:rFonts w:ascii="Arial" w:cs="Arial" w:eastAsia="Arial" w:hAnsi="Arial"/>
                <w:color w:val="3366ff"/>
              </w:rPr>
            </w:pPr>
            <w:r w:rsidDel="00000000" w:rsidR="00000000" w:rsidRPr="00000000">
              <w:rPr>
                <w:rFonts w:ascii="Arial" w:cs="Arial" w:eastAsia="Arial" w:hAnsi="Arial"/>
                <w:color w:val="3366ff"/>
                <w:rtl w:val="0"/>
              </w:rPr>
              <w:t xml:space="preserve">Número de actividad, utiliza la convención X.Y ej. 1.1, 1.2, etc.</w:t>
            </w:r>
          </w:p>
        </w:tc>
      </w:tr>
      <w:tr>
        <w:tc>
          <w:tcPr/>
          <w:p w:rsidR="00000000" w:rsidDel="00000000" w:rsidP="00000000" w:rsidRDefault="00000000" w:rsidRPr="00000000" w14:paraId="000000E9">
            <w:pPr>
              <w:rPr>
                <w:rFonts w:ascii="Arial" w:cs="Arial" w:eastAsia="Arial" w:hAnsi="Arial"/>
                <w:b w:val="1"/>
              </w:rPr>
            </w:pPr>
            <w:r w:rsidDel="00000000" w:rsidR="00000000" w:rsidRPr="00000000">
              <w:rPr>
                <w:rFonts w:ascii="Arial" w:cs="Arial" w:eastAsia="Arial" w:hAnsi="Arial"/>
                <w:b w:val="1"/>
                <w:rtl w:val="0"/>
              </w:rPr>
              <w:t xml:space="preserve">Nombre</w:t>
            </w:r>
          </w:p>
        </w:tc>
        <w:tc>
          <w:tcPr/>
          <w:p w:rsidR="00000000" w:rsidDel="00000000" w:rsidP="00000000" w:rsidRDefault="00000000" w:rsidRPr="00000000" w14:paraId="000000EA">
            <w:pPr>
              <w:rPr>
                <w:rFonts w:ascii="Arial" w:cs="Arial" w:eastAsia="Arial" w:hAnsi="Arial"/>
                <w:color w:val="3366ff"/>
              </w:rPr>
            </w:pPr>
            <w:r w:rsidDel="00000000" w:rsidR="00000000" w:rsidRPr="00000000">
              <w:rPr>
                <w:rFonts w:ascii="Arial" w:cs="Arial" w:eastAsia="Arial" w:hAnsi="Arial"/>
                <w:color w:val="3366ff"/>
                <w:rtl w:val="0"/>
              </w:rPr>
              <w:t xml:space="preserve">Nombre corto</w:t>
            </w:r>
          </w:p>
        </w:tc>
      </w:tr>
      <w:tr>
        <w:tc>
          <w:tcPr/>
          <w:p w:rsidR="00000000" w:rsidDel="00000000" w:rsidP="00000000" w:rsidRDefault="00000000" w:rsidRPr="00000000" w14:paraId="000000EB">
            <w:pPr>
              <w:rPr>
                <w:rFonts w:ascii="Arial" w:cs="Arial" w:eastAsia="Arial" w:hAnsi="Arial"/>
                <w:b w:val="1"/>
              </w:rPr>
            </w:pPr>
            <w:r w:rsidDel="00000000" w:rsidR="00000000" w:rsidRPr="00000000">
              <w:rPr>
                <w:rFonts w:ascii="Arial" w:cs="Arial" w:eastAsia="Arial" w:hAnsi="Arial"/>
                <w:b w:val="1"/>
                <w:rtl w:val="0"/>
              </w:rPr>
              <w:t xml:space="preserve">Responsable</w:t>
            </w:r>
          </w:p>
        </w:tc>
        <w:tc>
          <w:tcPr/>
          <w:p w:rsidR="00000000" w:rsidDel="00000000" w:rsidP="00000000" w:rsidRDefault="00000000" w:rsidRPr="00000000" w14:paraId="000000EC">
            <w:pPr>
              <w:rPr>
                <w:rFonts w:ascii="Arial" w:cs="Arial" w:eastAsia="Arial" w:hAnsi="Arial"/>
                <w:color w:val="3366ff"/>
              </w:rPr>
            </w:pPr>
            <w:r w:rsidDel="00000000" w:rsidR="00000000" w:rsidRPr="00000000">
              <w:rPr>
                <w:rFonts w:ascii="Arial" w:cs="Arial" w:eastAsia="Arial" w:hAnsi="Arial"/>
                <w:color w:val="3366ff"/>
                <w:rtl w:val="0"/>
              </w:rPr>
              <w:t xml:space="preserve">Responsable de realizar la actividad (solo uno)</w:t>
            </w:r>
          </w:p>
        </w:tc>
      </w:tr>
      <w:tr>
        <w:tc>
          <w:tcPr/>
          <w:p w:rsidR="00000000" w:rsidDel="00000000" w:rsidP="00000000" w:rsidRDefault="00000000" w:rsidRPr="00000000" w14:paraId="000000ED">
            <w:pPr>
              <w:rPr>
                <w:rFonts w:ascii="Arial" w:cs="Arial" w:eastAsia="Arial" w:hAnsi="Arial"/>
                <w:b w:val="1"/>
              </w:rPr>
            </w:pPr>
            <w:r w:rsidDel="00000000" w:rsidR="00000000" w:rsidRPr="00000000">
              <w:rPr>
                <w:rFonts w:ascii="Arial" w:cs="Arial" w:eastAsia="Arial" w:hAnsi="Arial"/>
                <w:b w:val="1"/>
                <w:rtl w:val="0"/>
              </w:rPr>
              <w:t xml:space="preserve">Entradas</w:t>
            </w:r>
          </w:p>
        </w:tc>
        <w:tc>
          <w:tcPr/>
          <w:p w:rsidR="00000000" w:rsidDel="00000000" w:rsidP="00000000" w:rsidRDefault="00000000" w:rsidRPr="00000000" w14:paraId="000000EE">
            <w:pPr>
              <w:rPr>
                <w:rFonts w:ascii="Arial" w:cs="Arial" w:eastAsia="Arial" w:hAnsi="Arial"/>
                <w:color w:val="3366ff"/>
              </w:rPr>
            </w:pPr>
            <w:r w:rsidDel="00000000" w:rsidR="00000000" w:rsidRPr="00000000">
              <w:rPr>
                <w:rFonts w:ascii="Arial" w:cs="Arial" w:eastAsia="Arial" w:hAnsi="Arial"/>
                <w:color w:val="3366ff"/>
                <w:rtl w:val="0"/>
              </w:rPr>
              <w:t xml:space="preserve">Las entradas que recibe la actividad</w:t>
            </w:r>
          </w:p>
        </w:tc>
      </w:tr>
      <w:tr>
        <w:tc>
          <w:tcPr/>
          <w:p w:rsidR="00000000" w:rsidDel="00000000" w:rsidP="00000000" w:rsidRDefault="00000000" w:rsidRPr="00000000" w14:paraId="000000EF">
            <w:pPr>
              <w:rPr>
                <w:rFonts w:ascii="Arial" w:cs="Arial" w:eastAsia="Arial" w:hAnsi="Arial"/>
                <w:b w:val="1"/>
              </w:rPr>
            </w:pPr>
            <w:r w:rsidDel="00000000" w:rsidR="00000000" w:rsidRPr="00000000">
              <w:rPr>
                <w:rFonts w:ascii="Arial" w:cs="Arial" w:eastAsia="Arial" w:hAnsi="Arial"/>
                <w:b w:val="1"/>
                <w:rtl w:val="0"/>
              </w:rPr>
              <w:t xml:space="preserve">Salidas</w:t>
            </w:r>
          </w:p>
        </w:tc>
        <w:tc>
          <w:tcPr/>
          <w:p w:rsidR="00000000" w:rsidDel="00000000" w:rsidP="00000000" w:rsidRDefault="00000000" w:rsidRPr="00000000" w14:paraId="000000F0">
            <w:pPr>
              <w:rPr>
                <w:rFonts w:ascii="Arial" w:cs="Arial" w:eastAsia="Arial" w:hAnsi="Arial"/>
                <w:color w:val="3366ff"/>
              </w:rPr>
            </w:pPr>
            <w:r w:rsidDel="00000000" w:rsidR="00000000" w:rsidRPr="00000000">
              <w:rPr>
                <w:rFonts w:ascii="Arial" w:cs="Arial" w:eastAsia="Arial" w:hAnsi="Arial"/>
                <w:color w:val="3366ff"/>
                <w:rtl w:val="0"/>
              </w:rPr>
              <w:t xml:space="preserve">Las salidas que produce la actividad</w:t>
            </w:r>
          </w:p>
        </w:tc>
      </w:tr>
      <w:tr>
        <w:tc>
          <w:tcPr/>
          <w:p w:rsidR="00000000" w:rsidDel="00000000" w:rsidP="00000000" w:rsidRDefault="00000000" w:rsidRPr="00000000" w14:paraId="000000F1">
            <w:pPr>
              <w:rPr>
                <w:rFonts w:ascii="Arial" w:cs="Arial" w:eastAsia="Arial" w:hAnsi="Arial"/>
                <w:b w:val="1"/>
              </w:rPr>
            </w:pPr>
            <w:r w:rsidDel="00000000" w:rsidR="00000000" w:rsidRPr="00000000">
              <w:rPr>
                <w:rFonts w:ascii="Arial" w:cs="Arial" w:eastAsia="Arial" w:hAnsi="Arial"/>
                <w:b w:val="1"/>
                <w:rtl w:val="0"/>
              </w:rPr>
              <w:t xml:space="preserve">Descripción</w:t>
            </w:r>
          </w:p>
        </w:tc>
        <w:tc>
          <w:tcPr/>
          <w:p w:rsidR="00000000" w:rsidDel="00000000" w:rsidP="00000000" w:rsidRDefault="00000000" w:rsidRPr="00000000" w14:paraId="000000F2">
            <w:pPr>
              <w:rPr>
                <w:rFonts w:ascii="Arial" w:cs="Arial" w:eastAsia="Arial" w:hAnsi="Arial"/>
                <w:color w:val="3366ff"/>
              </w:rPr>
            </w:pPr>
            <w:r w:rsidDel="00000000" w:rsidR="00000000" w:rsidRPr="00000000">
              <w:rPr>
                <w:rFonts w:ascii="Arial" w:cs="Arial" w:eastAsia="Arial" w:hAnsi="Arial"/>
                <w:color w:val="3366ff"/>
                <w:rtl w:val="0"/>
              </w:rPr>
              <w:t xml:space="preserve">Descripción detallada de la actividad</w:t>
            </w:r>
          </w:p>
        </w:tc>
      </w:tr>
      <w:tr>
        <w:tc>
          <w:tcPr/>
          <w:p w:rsidR="00000000" w:rsidDel="00000000" w:rsidP="00000000" w:rsidRDefault="00000000" w:rsidRPr="00000000" w14:paraId="000000F3">
            <w:pPr>
              <w:rPr>
                <w:rFonts w:ascii="Arial" w:cs="Arial" w:eastAsia="Arial" w:hAnsi="Arial"/>
                <w:b w:val="1"/>
              </w:rPr>
            </w:pPr>
            <w:r w:rsidDel="00000000" w:rsidR="00000000" w:rsidRPr="00000000">
              <w:rPr>
                <w:rFonts w:ascii="Arial" w:cs="Arial" w:eastAsia="Arial" w:hAnsi="Arial"/>
                <w:b w:val="1"/>
                <w:rtl w:val="0"/>
              </w:rPr>
              <w:t xml:space="preserve">Reglas de negocio</w:t>
            </w:r>
          </w:p>
        </w:tc>
        <w:tc>
          <w:tcPr/>
          <w:p w:rsidR="00000000" w:rsidDel="00000000" w:rsidP="00000000" w:rsidRDefault="00000000" w:rsidRPr="00000000" w14:paraId="000000F4">
            <w:pPr>
              <w:rPr>
                <w:rFonts w:ascii="Arial" w:cs="Arial" w:eastAsia="Arial" w:hAnsi="Arial"/>
                <w:color w:val="3366ff"/>
              </w:rPr>
            </w:pPr>
            <w:r w:rsidDel="00000000" w:rsidR="00000000" w:rsidRPr="00000000">
              <w:rPr>
                <w:rFonts w:ascii="Arial" w:cs="Arial" w:eastAsia="Arial" w:hAnsi="Arial"/>
                <w:color w:val="3366ff"/>
                <w:rtl w:val="0"/>
              </w:rPr>
              <w:t xml:space="preserve">Reglas de negocio asociadas a la actividad</w:t>
            </w:r>
          </w:p>
        </w:tc>
      </w:tr>
    </w:tbl>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pStyle w:val="Heading1"/>
        <w:ind w:left="0" w:firstLine="0"/>
        <w:rPr>
          <w:rFonts w:ascii="Arial" w:cs="Arial" w:eastAsia="Arial" w:hAnsi="Arial"/>
        </w:rPr>
      </w:pPr>
      <w:bookmarkStart w:colFirst="0" w:colLast="0" w:name="_1ci93xb" w:id="23"/>
      <w:bookmarkEnd w:id="23"/>
      <w:r w:rsidDel="00000000" w:rsidR="00000000" w:rsidRPr="00000000">
        <w:rPr>
          <w:rFonts w:ascii="Arial" w:cs="Arial" w:eastAsia="Arial" w:hAnsi="Arial"/>
          <w:rtl w:val="0"/>
        </w:rPr>
        <w:t xml:space="preserve">Catálogo de reglas de negocio</w:t>
      </w:r>
    </w:p>
    <w:p w:rsidR="00000000" w:rsidDel="00000000" w:rsidP="00000000" w:rsidRDefault="00000000" w:rsidRPr="00000000" w14:paraId="000000FC">
      <w:pPr>
        <w:rPr>
          <w:rFonts w:ascii="Arial" w:cs="Arial" w:eastAsia="Arial" w:hAnsi="Arial"/>
        </w:rPr>
      </w:pPr>
      <w:r w:rsidDel="00000000" w:rsidR="00000000" w:rsidRPr="00000000">
        <w:rPr>
          <w:rFonts w:ascii="Arial" w:cs="Arial" w:eastAsia="Arial" w:hAnsi="Arial"/>
          <w:rtl w:val="0"/>
        </w:rPr>
        <w:t xml:space="preserve">A continuación, se listan las reglas de negocio asociadas al proceso, identificando sus atributos específicos que las describen.</w:t>
      </w:r>
    </w:p>
    <w:p w:rsidR="00000000" w:rsidDel="00000000" w:rsidP="00000000" w:rsidRDefault="00000000" w:rsidRPr="00000000" w14:paraId="000000FD">
      <w:pPr>
        <w:rPr/>
      </w:pPr>
      <w:r w:rsidDel="00000000" w:rsidR="00000000" w:rsidRPr="00000000">
        <w:rPr>
          <w:rtl w:val="0"/>
        </w:rPr>
      </w:r>
    </w:p>
    <w:tbl>
      <w:tblPr>
        <w:tblStyle w:val="Table4"/>
        <w:tblW w:w="89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18"/>
        <w:gridCol w:w="6460"/>
        <w:tblGridChange w:id="0">
          <w:tblGrid>
            <w:gridCol w:w="2518"/>
            <w:gridCol w:w="6460"/>
          </w:tblGrid>
        </w:tblGridChange>
      </w:tblGrid>
      <w:tr>
        <w:tc>
          <w:tcPr/>
          <w:p w:rsidR="00000000" w:rsidDel="00000000" w:rsidP="00000000" w:rsidRDefault="00000000" w:rsidRPr="00000000" w14:paraId="000000FE">
            <w:pPr>
              <w:rPr>
                <w:rFonts w:ascii="Arial" w:cs="Arial" w:eastAsia="Arial" w:hAnsi="Arial"/>
                <w:b w:val="1"/>
              </w:rPr>
            </w:pPr>
            <w:r w:rsidDel="00000000" w:rsidR="00000000" w:rsidRPr="00000000">
              <w:rPr>
                <w:rFonts w:ascii="Arial" w:cs="Arial" w:eastAsia="Arial" w:hAnsi="Arial"/>
                <w:b w:val="1"/>
                <w:rtl w:val="0"/>
              </w:rPr>
              <w:t xml:space="preserve">Identificador</w:t>
            </w:r>
          </w:p>
        </w:tc>
        <w:tc>
          <w:tcPr/>
          <w:p w:rsidR="00000000" w:rsidDel="00000000" w:rsidP="00000000" w:rsidRDefault="00000000" w:rsidRPr="00000000" w14:paraId="000000FF">
            <w:pPr>
              <w:rPr>
                <w:rFonts w:ascii="Arial" w:cs="Arial" w:eastAsia="Arial" w:hAnsi="Arial"/>
                <w:color w:val="3366ff"/>
              </w:rPr>
            </w:pPr>
            <w:r w:rsidDel="00000000" w:rsidR="00000000" w:rsidRPr="00000000">
              <w:rPr>
                <w:rFonts w:ascii="Arial" w:cs="Arial" w:eastAsia="Arial" w:hAnsi="Arial"/>
                <w:color w:val="3366ff"/>
                <w:rtl w:val="0"/>
              </w:rPr>
              <w:t xml:space="preserve">Identificador único ej. RN001, RN002</w:t>
            </w:r>
          </w:p>
        </w:tc>
      </w:tr>
      <w:tr>
        <w:tc>
          <w:tcPr/>
          <w:p w:rsidR="00000000" w:rsidDel="00000000" w:rsidP="00000000" w:rsidRDefault="00000000" w:rsidRPr="00000000" w14:paraId="00000100">
            <w:pPr>
              <w:rPr>
                <w:rFonts w:ascii="Arial" w:cs="Arial" w:eastAsia="Arial" w:hAnsi="Arial"/>
                <w:b w:val="1"/>
              </w:rPr>
            </w:pPr>
            <w:r w:rsidDel="00000000" w:rsidR="00000000" w:rsidRPr="00000000">
              <w:rPr>
                <w:rFonts w:ascii="Arial" w:cs="Arial" w:eastAsia="Arial" w:hAnsi="Arial"/>
                <w:b w:val="1"/>
                <w:rtl w:val="0"/>
              </w:rPr>
              <w:t xml:space="preserve">Nombre</w:t>
            </w:r>
          </w:p>
        </w:tc>
        <w:tc>
          <w:tcPr/>
          <w:p w:rsidR="00000000" w:rsidDel="00000000" w:rsidP="00000000" w:rsidRDefault="00000000" w:rsidRPr="00000000" w14:paraId="00000101">
            <w:pPr>
              <w:rPr>
                <w:rFonts w:ascii="Arial" w:cs="Arial" w:eastAsia="Arial" w:hAnsi="Arial"/>
                <w:color w:val="3366ff"/>
              </w:rPr>
            </w:pPr>
            <w:r w:rsidDel="00000000" w:rsidR="00000000" w:rsidRPr="00000000">
              <w:rPr>
                <w:rFonts w:ascii="Arial" w:cs="Arial" w:eastAsia="Arial" w:hAnsi="Arial"/>
                <w:color w:val="3366ff"/>
                <w:rtl w:val="0"/>
              </w:rPr>
              <w:t xml:space="preserve">Descripción breve la regla</w:t>
            </w:r>
          </w:p>
        </w:tc>
      </w:tr>
      <w:tr>
        <w:tc>
          <w:tcPr/>
          <w:p w:rsidR="00000000" w:rsidDel="00000000" w:rsidP="00000000" w:rsidRDefault="00000000" w:rsidRPr="00000000" w14:paraId="00000102">
            <w:pPr>
              <w:rPr>
                <w:rFonts w:ascii="Arial" w:cs="Arial" w:eastAsia="Arial" w:hAnsi="Arial"/>
                <w:b w:val="1"/>
              </w:rPr>
            </w:pPr>
            <w:r w:rsidDel="00000000" w:rsidR="00000000" w:rsidRPr="00000000">
              <w:rPr>
                <w:rFonts w:ascii="Arial" w:cs="Arial" w:eastAsia="Arial" w:hAnsi="Arial"/>
                <w:b w:val="1"/>
                <w:rtl w:val="0"/>
              </w:rPr>
              <w:t xml:space="preserve">Descripción</w:t>
            </w:r>
          </w:p>
        </w:tc>
        <w:tc>
          <w:tcPr/>
          <w:p w:rsidR="00000000" w:rsidDel="00000000" w:rsidP="00000000" w:rsidRDefault="00000000" w:rsidRPr="00000000" w14:paraId="00000103">
            <w:pPr>
              <w:rPr>
                <w:rFonts w:ascii="Arial" w:cs="Arial" w:eastAsia="Arial" w:hAnsi="Arial"/>
                <w:color w:val="3366ff"/>
              </w:rPr>
            </w:pPr>
            <w:r w:rsidDel="00000000" w:rsidR="00000000" w:rsidRPr="00000000">
              <w:rPr>
                <w:rFonts w:ascii="Arial" w:cs="Arial" w:eastAsia="Arial" w:hAnsi="Arial"/>
                <w:color w:val="3366ff"/>
                <w:rtl w:val="0"/>
              </w:rPr>
              <w:t xml:space="preserve">Descripción completa</w:t>
            </w:r>
          </w:p>
        </w:tc>
      </w:tr>
      <w:tr>
        <w:tc>
          <w:tcPr/>
          <w:p w:rsidR="00000000" w:rsidDel="00000000" w:rsidP="00000000" w:rsidRDefault="00000000" w:rsidRPr="00000000" w14:paraId="00000104">
            <w:pPr>
              <w:rPr>
                <w:rFonts w:ascii="Arial" w:cs="Arial" w:eastAsia="Arial" w:hAnsi="Arial"/>
                <w:b w:val="1"/>
              </w:rPr>
            </w:pPr>
            <w:r w:rsidDel="00000000" w:rsidR="00000000" w:rsidRPr="00000000">
              <w:rPr>
                <w:rFonts w:ascii="Arial" w:cs="Arial" w:eastAsia="Arial" w:hAnsi="Arial"/>
                <w:b w:val="1"/>
                <w:rtl w:val="0"/>
              </w:rPr>
              <w:t xml:space="preserve">Fuente</w:t>
            </w:r>
          </w:p>
        </w:tc>
        <w:tc>
          <w:tcPr/>
          <w:p w:rsidR="00000000" w:rsidDel="00000000" w:rsidP="00000000" w:rsidRDefault="00000000" w:rsidRPr="00000000" w14:paraId="00000105">
            <w:pPr>
              <w:rPr>
                <w:rFonts w:ascii="Arial" w:cs="Arial" w:eastAsia="Arial" w:hAnsi="Arial"/>
                <w:color w:val="3366ff"/>
              </w:rPr>
            </w:pPr>
            <w:r w:rsidDel="00000000" w:rsidR="00000000" w:rsidRPr="00000000">
              <w:rPr>
                <w:rFonts w:ascii="Arial" w:cs="Arial" w:eastAsia="Arial" w:hAnsi="Arial"/>
                <w:color w:val="3366ff"/>
                <w:rtl w:val="0"/>
              </w:rPr>
              <w:t xml:space="preserve">Referencia a manual, política o normatividad de donde salga la regla</w:t>
            </w:r>
          </w:p>
        </w:tc>
      </w:tr>
      <w:tr>
        <w:tc>
          <w:tcPr/>
          <w:p w:rsidR="00000000" w:rsidDel="00000000" w:rsidP="00000000" w:rsidRDefault="00000000" w:rsidRPr="00000000" w14:paraId="00000106">
            <w:pPr>
              <w:rPr>
                <w:rFonts w:ascii="Arial" w:cs="Arial" w:eastAsia="Arial" w:hAnsi="Arial"/>
                <w:b w:val="1"/>
              </w:rPr>
            </w:pPr>
            <w:r w:rsidDel="00000000" w:rsidR="00000000" w:rsidRPr="00000000">
              <w:rPr>
                <w:rFonts w:ascii="Arial" w:cs="Arial" w:eastAsia="Arial" w:hAnsi="Arial"/>
                <w:b w:val="1"/>
                <w:rtl w:val="0"/>
              </w:rPr>
              <w:t xml:space="preserve">Reglas relacionadas</w:t>
            </w:r>
          </w:p>
        </w:tc>
        <w:tc>
          <w:tcPr/>
          <w:p w:rsidR="00000000" w:rsidDel="00000000" w:rsidP="00000000" w:rsidRDefault="00000000" w:rsidRPr="00000000" w14:paraId="00000107">
            <w:pPr>
              <w:rPr>
                <w:rFonts w:ascii="Arial" w:cs="Arial" w:eastAsia="Arial" w:hAnsi="Arial"/>
                <w:color w:val="3366ff"/>
              </w:rPr>
            </w:pPr>
            <w:r w:rsidDel="00000000" w:rsidR="00000000" w:rsidRPr="00000000">
              <w:rPr>
                <w:rFonts w:ascii="Arial" w:cs="Arial" w:eastAsia="Arial" w:hAnsi="Arial"/>
                <w:color w:val="3366ff"/>
                <w:rtl w:val="0"/>
              </w:rPr>
              <w:t xml:space="preserve">Las reglas que puedan estar relacionadas</w:t>
            </w:r>
          </w:p>
        </w:tc>
      </w:tr>
      <w:tr>
        <w:tc>
          <w:tcPr/>
          <w:p w:rsidR="00000000" w:rsidDel="00000000" w:rsidP="00000000" w:rsidRDefault="00000000" w:rsidRPr="00000000" w14:paraId="00000108">
            <w:pPr>
              <w:rPr>
                <w:rFonts w:ascii="Arial" w:cs="Arial" w:eastAsia="Arial" w:hAnsi="Arial"/>
                <w:b w:val="1"/>
              </w:rPr>
            </w:pPr>
            <w:r w:rsidDel="00000000" w:rsidR="00000000" w:rsidRPr="00000000">
              <w:rPr>
                <w:rFonts w:ascii="Arial" w:cs="Arial" w:eastAsia="Arial" w:hAnsi="Arial"/>
                <w:b w:val="1"/>
                <w:rtl w:val="0"/>
              </w:rPr>
              <w:t xml:space="preserve">Estabilidad</w:t>
            </w:r>
          </w:p>
        </w:tc>
        <w:tc>
          <w:tcPr/>
          <w:p w:rsidR="00000000" w:rsidDel="00000000" w:rsidP="00000000" w:rsidRDefault="00000000" w:rsidRPr="00000000" w14:paraId="00000109">
            <w:pPr>
              <w:rPr>
                <w:rFonts w:ascii="Arial" w:cs="Arial" w:eastAsia="Arial" w:hAnsi="Arial"/>
                <w:color w:val="3366ff"/>
              </w:rPr>
            </w:pPr>
            <w:r w:rsidDel="00000000" w:rsidR="00000000" w:rsidRPr="00000000">
              <w:rPr>
                <w:rFonts w:ascii="Arial" w:cs="Arial" w:eastAsia="Arial" w:hAnsi="Arial"/>
                <w:color w:val="3366ff"/>
                <w:rtl w:val="0"/>
              </w:rPr>
              <w:t xml:space="preserve">Si cambia o no la regla con frecuencia ej. Cambia con frecuencia o permanece sin cambios constantes</w:t>
            </w:r>
          </w:p>
        </w:tc>
      </w:tr>
      <w:tr>
        <w:tc>
          <w:tcPr/>
          <w:p w:rsidR="00000000" w:rsidDel="00000000" w:rsidP="00000000" w:rsidRDefault="00000000" w:rsidRPr="00000000" w14:paraId="0000010A">
            <w:pPr>
              <w:rPr>
                <w:rFonts w:ascii="Arial" w:cs="Arial" w:eastAsia="Arial" w:hAnsi="Arial"/>
                <w:b w:val="1"/>
              </w:rPr>
            </w:pPr>
            <w:r w:rsidDel="00000000" w:rsidR="00000000" w:rsidRPr="00000000">
              <w:rPr>
                <w:rFonts w:ascii="Arial" w:cs="Arial" w:eastAsia="Arial" w:hAnsi="Arial"/>
                <w:b w:val="1"/>
                <w:rtl w:val="0"/>
              </w:rPr>
              <w:t xml:space="preserve">Excepciones</w:t>
            </w:r>
          </w:p>
        </w:tc>
        <w:tc>
          <w:tcPr/>
          <w:p w:rsidR="00000000" w:rsidDel="00000000" w:rsidP="00000000" w:rsidRDefault="00000000" w:rsidRPr="00000000" w14:paraId="0000010B">
            <w:pPr>
              <w:rPr>
                <w:rFonts w:ascii="Arial" w:cs="Arial" w:eastAsia="Arial" w:hAnsi="Arial"/>
                <w:color w:val="3366ff"/>
              </w:rPr>
            </w:pPr>
            <w:r w:rsidDel="00000000" w:rsidR="00000000" w:rsidRPr="00000000">
              <w:rPr>
                <w:rFonts w:ascii="Arial" w:cs="Arial" w:eastAsia="Arial" w:hAnsi="Arial"/>
                <w:color w:val="3366ff"/>
                <w:rtl w:val="0"/>
              </w:rPr>
              <w:t xml:space="preserve">Cualquier excepción a la regla</w:t>
            </w:r>
          </w:p>
        </w:tc>
      </w:tr>
    </w:tbl>
    <w:p w:rsidR="00000000" w:rsidDel="00000000" w:rsidP="00000000" w:rsidRDefault="00000000" w:rsidRPr="00000000" w14:paraId="0000010C">
      <w:pPr>
        <w:rPr>
          <w:rFonts w:ascii="Arial" w:cs="Arial" w:eastAsia="Arial" w:hAnsi="Arial"/>
        </w:rPr>
      </w:pPr>
      <w:r w:rsidDel="00000000" w:rsidR="00000000" w:rsidRPr="00000000">
        <w:rPr>
          <w:rtl w:val="0"/>
        </w:rPr>
      </w:r>
    </w:p>
    <w:p w:rsidR="00000000" w:rsidDel="00000000" w:rsidP="00000000" w:rsidRDefault="00000000" w:rsidRPr="00000000" w14:paraId="0000010D">
      <w:pPr>
        <w:rPr>
          <w:rFonts w:ascii="Arial" w:cs="Arial" w:eastAsia="Arial" w:hAnsi="Arial"/>
        </w:rPr>
      </w:pPr>
      <w:bookmarkStart w:colFirst="0" w:colLast="0" w:name="_3whwml4" w:id="24"/>
      <w:bookmarkEnd w:id="24"/>
      <w:r w:rsidDel="00000000" w:rsidR="00000000" w:rsidRPr="00000000">
        <w:rPr>
          <w:rtl w:val="0"/>
        </w:rPr>
      </w:r>
    </w:p>
    <w:p w:rsidR="00000000" w:rsidDel="00000000" w:rsidP="00000000" w:rsidRDefault="00000000" w:rsidRPr="00000000" w14:paraId="0000010E">
      <w:pPr>
        <w:pStyle w:val="Heading1"/>
        <w:ind w:left="0" w:firstLine="0"/>
        <w:rPr>
          <w:rFonts w:ascii="Arial" w:cs="Arial" w:eastAsia="Arial" w:hAnsi="Arial"/>
        </w:rPr>
      </w:pPr>
      <w:bookmarkStart w:colFirst="0" w:colLast="0" w:name="_2bn6wsx" w:id="25"/>
      <w:bookmarkEnd w:id="25"/>
      <w:r w:rsidDel="00000000" w:rsidR="00000000" w:rsidRPr="00000000">
        <w:rPr>
          <w:rFonts w:ascii="Arial" w:cs="Arial" w:eastAsia="Arial" w:hAnsi="Arial"/>
          <w:rtl w:val="0"/>
        </w:rPr>
        <w:t xml:space="preserve">Registros</w:t>
      </w:r>
    </w:p>
    <w:tbl>
      <w:tblPr>
        <w:tblStyle w:val="Table5"/>
        <w:tblW w:w="8822.0" w:type="dxa"/>
        <w:jc w:val="left"/>
        <w:tblInd w:w="0.0" w:type="dxa"/>
        <w:tblLayout w:type="fixed"/>
        <w:tblLook w:val="0400"/>
      </w:tblPr>
      <w:tblGrid>
        <w:gridCol w:w="2620"/>
        <w:gridCol w:w="6202"/>
        <w:tblGridChange w:id="0">
          <w:tblGrid>
            <w:gridCol w:w="2620"/>
            <w:gridCol w:w="6202"/>
          </w:tblGrid>
        </w:tblGridChange>
      </w:tblGrid>
      <w:tr>
        <w:trPr>
          <w:trHeight w:val="397" w:hRule="atLeast"/>
        </w:trPr>
        <w:tc>
          <w:tcPr>
            <w:tcBorders>
              <w:top w:color="000000" w:space="0" w:sz="6" w:val="single"/>
              <w:left w:color="000000" w:space="0" w:sz="6" w:val="single"/>
              <w:bottom w:color="000000" w:space="0" w:sz="6" w:val="single"/>
              <w:right w:color="000000" w:space="0" w:sz="6" w:val="single"/>
            </w:tcBorders>
            <w:tcMar>
              <w:top w:w="0.0" w:type="dxa"/>
              <w:left w:w="71.0" w:type="dxa"/>
              <w:bottom w:w="0.0" w:type="dxa"/>
              <w:right w:w="71.0" w:type="dxa"/>
            </w:tcMar>
            <w:vAlign w:val="center"/>
          </w:tcPr>
          <w:p w:rsidR="00000000" w:rsidDel="00000000" w:rsidP="00000000" w:rsidRDefault="00000000" w:rsidRPr="00000000" w14:paraId="0000010F">
            <w:pPr>
              <w:rPr>
                <w:rFonts w:ascii="Arial" w:cs="Arial" w:eastAsia="Arial" w:hAnsi="Arial"/>
              </w:rPr>
            </w:pPr>
            <w:bookmarkStart w:colFirst="0" w:colLast="0" w:name="_qsh70q" w:id="26"/>
            <w:bookmarkEnd w:id="26"/>
            <w:r w:rsidDel="00000000" w:rsidR="00000000" w:rsidRPr="00000000">
              <w:rPr>
                <w:rFonts w:ascii="Arial" w:cs="Arial" w:eastAsia="Arial" w:hAnsi="Arial"/>
                <w:rtl w:val="0"/>
              </w:rPr>
              <w:t xml:space="preserve">Responsable de archivar</w:t>
            </w:r>
          </w:p>
        </w:tc>
        <w:tc>
          <w:tcPr>
            <w:tcBorders>
              <w:top w:color="000000" w:space="0" w:sz="6" w:val="single"/>
              <w:left w:color="000000" w:space="0" w:sz="6" w:val="single"/>
              <w:bottom w:color="000000" w:space="0" w:sz="6" w:val="single"/>
              <w:right w:color="000000" w:space="0" w:sz="6" w:val="single"/>
            </w:tcBorders>
            <w:tcMar>
              <w:top w:w="0.0" w:type="dxa"/>
              <w:left w:w="71.0" w:type="dxa"/>
              <w:bottom w:w="0.0" w:type="dxa"/>
              <w:right w:w="71.0" w:type="dxa"/>
            </w:tcMar>
            <w:vAlign w:val="center"/>
          </w:tcPr>
          <w:p w:rsidR="00000000" w:rsidDel="00000000" w:rsidP="00000000" w:rsidRDefault="00000000" w:rsidRPr="00000000" w14:paraId="00000110">
            <w:pPr>
              <w:rPr>
                <w:rFonts w:ascii="Arial" w:cs="Arial" w:eastAsia="Arial" w:hAnsi="Arial"/>
                <w:color w:val="3366ff"/>
              </w:rPr>
            </w:pPr>
            <w:r w:rsidDel="00000000" w:rsidR="00000000" w:rsidRPr="00000000">
              <w:rPr>
                <w:rFonts w:ascii="Arial" w:cs="Arial" w:eastAsia="Arial" w:hAnsi="Arial"/>
                <w:color w:val="3366ff"/>
                <w:rtl w:val="0"/>
              </w:rPr>
              <w:t xml:space="preserve">Nombre de la persona que archivará los registros</w:t>
            </w:r>
          </w:p>
        </w:tc>
      </w:tr>
      <w:tr>
        <w:trPr>
          <w:trHeight w:val="397" w:hRule="atLeast"/>
        </w:trPr>
        <w:tc>
          <w:tcPr>
            <w:tcBorders>
              <w:top w:color="000000" w:space="0" w:sz="6" w:val="single"/>
              <w:left w:color="000000" w:space="0" w:sz="6" w:val="single"/>
              <w:bottom w:color="000000" w:space="0" w:sz="6" w:val="single"/>
              <w:right w:color="000000" w:space="0" w:sz="6" w:val="single"/>
            </w:tcBorders>
            <w:tcMar>
              <w:top w:w="0.0" w:type="dxa"/>
              <w:left w:w="71.0" w:type="dxa"/>
              <w:bottom w:w="0.0" w:type="dxa"/>
              <w:right w:w="71.0" w:type="dxa"/>
            </w:tcMar>
          </w:tcPr>
          <w:p w:rsidR="00000000" w:rsidDel="00000000" w:rsidP="00000000" w:rsidRDefault="00000000" w:rsidRPr="00000000" w14:paraId="00000111">
            <w:pPr>
              <w:rPr>
                <w:rFonts w:ascii="Arial" w:cs="Arial" w:eastAsia="Arial" w:hAnsi="Arial"/>
              </w:rPr>
            </w:pPr>
            <w:r w:rsidDel="00000000" w:rsidR="00000000" w:rsidRPr="00000000">
              <w:rPr>
                <w:rFonts w:ascii="Arial" w:cs="Arial" w:eastAsia="Arial" w:hAnsi="Arial"/>
                <w:rtl w:val="0"/>
              </w:rPr>
              <w:t xml:space="preserve">Ubicación</w:t>
            </w:r>
          </w:p>
        </w:tc>
        <w:tc>
          <w:tcPr>
            <w:tcBorders>
              <w:top w:color="000000" w:space="0" w:sz="6" w:val="single"/>
              <w:left w:color="000000" w:space="0" w:sz="6" w:val="single"/>
              <w:bottom w:color="000000" w:space="0" w:sz="6" w:val="single"/>
              <w:right w:color="000000" w:space="0" w:sz="6" w:val="single"/>
            </w:tcBorders>
            <w:tcMar>
              <w:top w:w="0.0" w:type="dxa"/>
              <w:left w:w="71.0" w:type="dxa"/>
              <w:bottom w:w="0.0" w:type="dxa"/>
              <w:right w:w="71.0" w:type="dxa"/>
            </w:tcMar>
          </w:tcPr>
          <w:p w:rsidR="00000000" w:rsidDel="00000000" w:rsidP="00000000" w:rsidRDefault="00000000" w:rsidRPr="00000000" w14:paraId="00000112">
            <w:pPr>
              <w:rPr>
                <w:rFonts w:ascii="Arial" w:cs="Arial" w:eastAsia="Arial" w:hAnsi="Arial"/>
                <w:color w:val="3366ff"/>
              </w:rPr>
            </w:pPr>
            <w:r w:rsidDel="00000000" w:rsidR="00000000" w:rsidRPr="00000000">
              <w:rPr>
                <w:rFonts w:ascii="Arial" w:cs="Arial" w:eastAsia="Arial" w:hAnsi="Arial"/>
                <w:color w:val="3366ff"/>
                <w:rtl w:val="0"/>
              </w:rPr>
              <w:t xml:space="preserve">Ubicación física donde permanecerá almacenados los registros</w:t>
            </w:r>
          </w:p>
        </w:tc>
      </w:tr>
      <w:tr>
        <w:trPr>
          <w:trHeight w:val="397" w:hRule="atLeast"/>
        </w:trPr>
        <w:tc>
          <w:tcPr>
            <w:tcBorders>
              <w:top w:color="000000" w:space="0" w:sz="6" w:val="single"/>
              <w:left w:color="000000" w:space="0" w:sz="6" w:val="single"/>
              <w:bottom w:color="000000" w:space="0" w:sz="6" w:val="single"/>
              <w:right w:color="000000" w:space="0" w:sz="6" w:val="single"/>
            </w:tcBorders>
            <w:tcMar>
              <w:top w:w="0.0" w:type="dxa"/>
              <w:left w:w="71.0" w:type="dxa"/>
              <w:bottom w:w="0.0" w:type="dxa"/>
              <w:right w:w="71.0" w:type="dxa"/>
            </w:tcMar>
          </w:tcPr>
          <w:p w:rsidR="00000000" w:rsidDel="00000000" w:rsidP="00000000" w:rsidRDefault="00000000" w:rsidRPr="00000000" w14:paraId="00000113">
            <w:pPr>
              <w:rPr>
                <w:rFonts w:ascii="Arial" w:cs="Arial" w:eastAsia="Arial" w:hAnsi="Arial"/>
              </w:rPr>
            </w:pPr>
            <w:r w:rsidDel="00000000" w:rsidR="00000000" w:rsidRPr="00000000">
              <w:rPr>
                <w:rFonts w:ascii="Arial" w:cs="Arial" w:eastAsia="Arial" w:hAnsi="Arial"/>
                <w:rtl w:val="0"/>
              </w:rPr>
              <w:t xml:space="preserve">Acceso</w:t>
            </w:r>
          </w:p>
        </w:tc>
        <w:tc>
          <w:tcPr>
            <w:tcBorders>
              <w:top w:color="000000" w:space="0" w:sz="6" w:val="single"/>
              <w:left w:color="000000" w:space="0" w:sz="6" w:val="single"/>
              <w:bottom w:color="000000" w:space="0" w:sz="6" w:val="single"/>
              <w:right w:color="000000" w:space="0" w:sz="6" w:val="single"/>
            </w:tcBorders>
            <w:tcMar>
              <w:top w:w="0.0" w:type="dxa"/>
              <w:left w:w="71.0" w:type="dxa"/>
              <w:bottom w:w="0.0" w:type="dxa"/>
              <w:right w:w="71.0" w:type="dxa"/>
            </w:tcMar>
          </w:tcPr>
          <w:p w:rsidR="00000000" w:rsidDel="00000000" w:rsidP="00000000" w:rsidRDefault="00000000" w:rsidRPr="00000000" w14:paraId="00000114">
            <w:pPr>
              <w:rPr>
                <w:rFonts w:ascii="Arial" w:cs="Arial" w:eastAsia="Arial" w:hAnsi="Arial"/>
                <w:color w:val="3366ff"/>
              </w:rPr>
            </w:pPr>
            <w:r w:rsidDel="00000000" w:rsidR="00000000" w:rsidRPr="00000000">
              <w:rPr>
                <w:rFonts w:ascii="Arial" w:cs="Arial" w:eastAsia="Arial" w:hAnsi="Arial"/>
                <w:color w:val="3366ff"/>
                <w:rtl w:val="0"/>
              </w:rPr>
              <w:t xml:space="preserve">Personal que puede acceder a los registros</w:t>
            </w:r>
          </w:p>
        </w:tc>
      </w:tr>
      <w:tr>
        <w:trPr>
          <w:trHeight w:val="397" w:hRule="atLeast"/>
        </w:trPr>
        <w:tc>
          <w:tcPr>
            <w:tcBorders>
              <w:top w:color="000000" w:space="0" w:sz="6" w:val="single"/>
              <w:left w:color="000000" w:space="0" w:sz="6" w:val="single"/>
              <w:bottom w:color="000000" w:space="0" w:sz="6" w:val="single"/>
              <w:right w:color="000000" w:space="0" w:sz="6" w:val="single"/>
            </w:tcBorders>
            <w:tcMar>
              <w:top w:w="0.0" w:type="dxa"/>
              <w:left w:w="71.0" w:type="dxa"/>
              <w:bottom w:w="0.0" w:type="dxa"/>
              <w:right w:w="71.0" w:type="dxa"/>
            </w:tcMar>
          </w:tcPr>
          <w:p w:rsidR="00000000" w:rsidDel="00000000" w:rsidP="00000000" w:rsidRDefault="00000000" w:rsidRPr="00000000" w14:paraId="00000115">
            <w:pPr>
              <w:rPr>
                <w:rFonts w:ascii="Arial" w:cs="Arial" w:eastAsia="Arial" w:hAnsi="Arial"/>
              </w:rPr>
            </w:pPr>
            <w:r w:rsidDel="00000000" w:rsidR="00000000" w:rsidRPr="00000000">
              <w:rPr>
                <w:rFonts w:ascii="Arial" w:cs="Arial" w:eastAsia="Arial" w:hAnsi="Arial"/>
                <w:rtl w:val="0"/>
              </w:rPr>
              <w:t xml:space="preserve">Tiempo de retención</w:t>
            </w:r>
          </w:p>
        </w:tc>
        <w:tc>
          <w:tcPr>
            <w:tcBorders>
              <w:top w:color="000000" w:space="0" w:sz="6" w:val="single"/>
              <w:left w:color="000000" w:space="0" w:sz="6" w:val="single"/>
              <w:bottom w:color="000000" w:space="0" w:sz="6" w:val="single"/>
              <w:right w:color="000000" w:space="0" w:sz="6" w:val="single"/>
            </w:tcBorders>
            <w:tcMar>
              <w:top w:w="0.0" w:type="dxa"/>
              <w:left w:w="71.0" w:type="dxa"/>
              <w:bottom w:w="0.0" w:type="dxa"/>
              <w:right w:w="71.0" w:type="dxa"/>
            </w:tcMar>
          </w:tcPr>
          <w:p w:rsidR="00000000" w:rsidDel="00000000" w:rsidP="00000000" w:rsidRDefault="00000000" w:rsidRPr="00000000" w14:paraId="00000116">
            <w:pPr>
              <w:rPr>
                <w:rFonts w:ascii="Arial" w:cs="Arial" w:eastAsia="Arial" w:hAnsi="Arial"/>
                <w:color w:val="3366ff"/>
              </w:rPr>
            </w:pPr>
            <w:r w:rsidDel="00000000" w:rsidR="00000000" w:rsidRPr="00000000">
              <w:rPr>
                <w:rFonts w:ascii="Arial" w:cs="Arial" w:eastAsia="Arial" w:hAnsi="Arial"/>
                <w:color w:val="3366ff"/>
                <w:rtl w:val="0"/>
              </w:rPr>
              <w:t xml:space="preserve">Tiempo que permanecerá almacenado</w:t>
            </w:r>
          </w:p>
        </w:tc>
      </w:tr>
      <w:tr>
        <w:trPr>
          <w:trHeight w:val="397" w:hRule="atLeast"/>
        </w:trPr>
        <w:tc>
          <w:tcPr>
            <w:tcBorders>
              <w:top w:color="000000" w:space="0" w:sz="6" w:val="single"/>
              <w:left w:color="000000" w:space="0" w:sz="6" w:val="single"/>
              <w:bottom w:color="000000" w:space="0" w:sz="6" w:val="single"/>
              <w:right w:color="000000" w:space="0" w:sz="6" w:val="single"/>
            </w:tcBorders>
            <w:tcMar>
              <w:top w:w="0.0" w:type="dxa"/>
              <w:left w:w="71.0" w:type="dxa"/>
              <w:bottom w:w="0.0" w:type="dxa"/>
              <w:right w:w="71.0" w:type="dxa"/>
            </w:tcMar>
          </w:tcPr>
          <w:p w:rsidR="00000000" w:rsidDel="00000000" w:rsidP="00000000" w:rsidRDefault="00000000" w:rsidRPr="00000000" w14:paraId="00000117">
            <w:pPr>
              <w:rPr>
                <w:rFonts w:ascii="Arial" w:cs="Arial" w:eastAsia="Arial" w:hAnsi="Arial"/>
              </w:rPr>
            </w:pPr>
            <w:r w:rsidDel="00000000" w:rsidR="00000000" w:rsidRPr="00000000">
              <w:rPr>
                <w:rFonts w:ascii="Arial" w:cs="Arial" w:eastAsia="Arial" w:hAnsi="Arial"/>
                <w:rtl w:val="0"/>
              </w:rPr>
              <w:t xml:space="preserve">Conservación y Disposición</w:t>
            </w:r>
          </w:p>
        </w:tc>
        <w:tc>
          <w:tcPr>
            <w:tcBorders>
              <w:top w:color="000000" w:space="0" w:sz="6" w:val="single"/>
              <w:left w:color="000000" w:space="0" w:sz="6" w:val="single"/>
              <w:bottom w:color="000000" w:space="0" w:sz="6" w:val="single"/>
              <w:right w:color="000000" w:space="0" w:sz="6" w:val="single"/>
            </w:tcBorders>
            <w:tcMar>
              <w:top w:w="0.0" w:type="dxa"/>
              <w:left w:w="71.0" w:type="dxa"/>
              <w:bottom w:w="0.0" w:type="dxa"/>
              <w:right w:w="71.0" w:type="dxa"/>
            </w:tcMar>
          </w:tcPr>
          <w:p w:rsidR="00000000" w:rsidDel="00000000" w:rsidP="00000000" w:rsidRDefault="00000000" w:rsidRPr="00000000" w14:paraId="00000118">
            <w:pPr>
              <w:rPr>
                <w:rFonts w:ascii="Arial" w:cs="Arial" w:eastAsia="Arial" w:hAnsi="Arial"/>
                <w:color w:val="3366ff"/>
              </w:rPr>
            </w:pPr>
            <w:r w:rsidDel="00000000" w:rsidR="00000000" w:rsidRPr="00000000">
              <w:rPr>
                <w:rFonts w:ascii="Arial" w:cs="Arial" w:eastAsia="Arial" w:hAnsi="Arial"/>
                <w:color w:val="3366ff"/>
                <w:rtl w:val="0"/>
              </w:rPr>
              <w:t xml:space="preserve">Eliminación total</w:t>
            </w:r>
          </w:p>
          <w:p w:rsidR="00000000" w:rsidDel="00000000" w:rsidP="00000000" w:rsidRDefault="00000000" w:rsidRPr="00000000" w14:paraId="00000119">
            <w:pPr>
              <w:rPr>
                <w:rFonts w:ascii="Arial" w:cs="Arial" w:eastAsia="Arial" w:hAnsi="Arial"/>
                <w:color w:val="3366ff"/>
              </w:rPr>
            </w:pPr>
            <w:r w:rsidDel="00000000" w:rsidR="00000000" w:rsidRPr="00000000">
              <w:rPr>
                <w:rFonts w:ascii="Arial" w:cs="Arial" w:eastAsia="Arial" w:hAnsi="Arial"/>
                <w:color w:val="3366ff"/>
                <w:rtl w:val="0"/>
              </w:rPr>
              <w:t xml:space="preserve">Conservación por muestreo</w:t>
            </w:r>
          </w:p>
        </w:tc>
      </w:tr>
    </w:tbl>
    <w:p w:rsidR="00000000" w:rsidDel="00000000" w:rsidP="00000000" w:rsidRDefault="00000000" w:rsidRPr="00000000" w14:paraId="0000011A">
      <w:pPr>
        <w:rPr>
          <w:rFonts w:ascii="Arial" w:cs="Arial" w:eastAsia="Arial" w:hAnsi="Arial"/>
        </w:rPr>
      </w:pPr>
      <w:r w:rsidDel="00000000" w:rsidR="00000000" w:rsidRPr="00000000">
        <w:rPr>
          <w:rtl w:val="0"/>
        </w:rPr>
      </w:r>
    </w:p>
    <w:p w:rsidR="00000000" w:rsidDel="00000000" w:rsidP="00000000" w:rsidRDefault="00000000" w:rsidRPr="00000000" w14:paraId="0000011B">
      <w:pPr>
        <w:rPr/>
      </w:pPr>
      <w:bookmarkStart w:colFirst="0" w:colLast="0" w:name="_3as4poj" w:id="27"/>
      <w:bookmarkEnd w:id="27"/>
      <w:r w:rsidDel="00000000" w:rsidR="00000000" w:rsidRPr="00000000">
        <w:rPr>
          <w:rtl w:val="0"/>
        </w:rPr>
      </w:r>
    </w:p>
    <w:p w:rsidR="00000000" w:rsidDel="00000000" w:rsidP="00000000" w:rsidRDefault="00000000" w:rsidRPr="00000000" w14:paraId="0000011C">
      <w:pPr>
        <w:pStyle w:val="Heading1"/>
        <w:ind w:left="0" w:firstLine="0"/>
        <w:rPr>
          <w:rFonts w:ascii="Arial" w:cs="Arial" w:eastAsia="Arial" w:hAnsi="Arial"/>
        </w:rPr>
      </w:pPr>
      <w:bookmarkStart w:colFirst="0" w:colLast="0" w:name="_1pxezwc" w:id="28"/>
      <w:bookmarkEnd w:id="28"/>
      <w:r w:rsidDel="00000000" w:rsidR="00000000" w:rsidRPr="00000000">
        <w:rPr>
          <w:rFonts w:ascii="Arial" w:cs="Arial" w:eastAsia="Arial" w:hAnsi="Arial"/>
          <w:rtl w:val="0"/>
        </w:rPr>
        <w:t xml:space="preserve">Glosario de términos</w:t>
      </w:r>
    </w:p>
    <w:p w:rsidR="00000000" w:rsidDel="00000000" w:rsidP="00000000" w:rsidRDefault="00000000" w:rsidRPr="00000000" w14:paraId="0000011D">
      <w:pPr>
        <w:rPr>
          <w:rFonts w:ascii="Arial" w:cs="Arial" w:eastAsia="Arial" w:hAnsi="Arial"/>
        </w:rPr>
      </w:pPr>
      <w:r w:rsidDel="00000000" w:rsidR="00000000" w:rsidRPr="00000000">
        <w:rPr>
          <w:rFonts w:ascii="Arial" w:cs="Arial" w:eastAsia="Arial" w:hAnsi="Arial"/>
          <w:b w:val="1"/>
          <w:rtl w:val="0"/>
        </w:rPr>
        <w:t xml:space="preserve">Actividad.</w:t>
      </w:r>
      <w:r w:rsidDel="00000000" w:rsidR="00000000" w:rsidRPr="00000000">
        <w:rPr>
          <w:rFonts w:ascii="Arial" w:cs="Arial" w:eastAsia="Arial" w:hAnsi="Arial"/>
          <w:rtl w:val="0"/>
        </w:rPr>
        <w:t xml:space="preserve">  Es el conjunto de acciones que se llevan a cabo para cumplir las metas de un programa o subprograma de operación, que consiste en la ejecución de ciertos procesos o tareas. </w:t>
      </w:r>
    </w:p>
    <w:p w:rsidR="00000000" w:rsidDel="00000000" w:rsidP="00000000" w:rsidRDefault="00000000" w:rsidRPr="00000000" w14:paraId="0000011E">
      <w:pPr>
        <w:rPr>
          <w:rFonts w:ascii="Arial" w:cs="Arial" w:eastAsia="Arial" w:hAnsi="Arial"/>
          <w:b w:val="1"/>
        </w:rPr>
      </w:pPr>
      <w:r w:rsidDel="00000000" w:rsidR="00000000" w:rsidRPr="00000000">
        <w:rPr>
          <w:rFonts w:ascii="Arial" w:cs="Arial" w:eastAsia="Arial" w:hAnsi="Arial"/>
          <w:b w:val="1"/>
          <w:rtl w:val="0"/>
        </w:rPr>
        <w:t xml:space="preserve">  </w:t>
      </w:r>
    </w:p>
    <w:p w:rsidR="00000000" w:rsidDel="00000000" w:rsidP="00000000" w:rsidRDefault="00000000" w:rsidRPr="00000000" w14:paraId="0000011F">
      <w:pPr>
        <w:rPr>
          <w:rFonts w:ascii="Arial" w:cs="Arial" w:eastAsia="Arial" w:hAnsi="Arial"/>
        </w:rPr>
      </w:pPr>
      <w:r w:rsidDel="00000000" w:rsidR="00000000" w:rsidRPr="00000000">
        <w:rPr>
          <w:rFonts w:ascii="Arial" w:cs="Arial" w:eastAsia="Arial" w:hAnsi="Arial"/>
          <w:b w:val="1"/>
          <w:rtl w:val="0"/>
        </w:rPr>
        <w:t xml:space="preserve">Proceso. </w:t>
      </w:r>
      <w:r w:rsidDel="00000000" w:rsidR="00000000" w:rsidRPr="00000000">
        <w:rPr>
          <w:rFonts w:ascii="Arial" w:cs="Arial" w:eastAsia="Arial" w:hAnsi="Arial"/>
          <w:color w:val="333333"/>
          <w:rtl w:val="0"/>
        </w:rPr>
        <w:t xml:space="preserve">Un proceso es una secuencia de pasos dispuesta con algún tipo de lógica que se enfoca en lograr algún resultado específico. Los procesos son mecanismos de comportamiento que diseñan los hombres para mejorar la productividad de algo, para establecer un orden o eliminar algún tipo de problema.</w:t>
      </w:r>
      <w:r w:rsidDel="00000000" w:rsidR="00000000" w:rsidRPr="00000000">
        <w:rPr>
          <w:rtl w:val="0"/>
        </w:rPr>
      </w:r>
    </w:p>
    <w:p w:rsidR="00000000" w:rsidDel="00000000" w:rsidP="00000000" w:rsidRDefault="00000000" w:rsidRPr="00000000" w14:paraId="00000120">
      <w:pPr>
        <w:rPr>
          <w:rFonts w:ascii="Arial" w:cs="Arial" w:eastAsia="Arial" w:hAnsi="Arial"/>
        </w:rPr>
      </w:pPr>
      <w:r w:rsidDel="00000000" w:rsidR="00000000" w:rsidRPr="00000000">
        <w:rPr>
          <w:rtl w:val="0"/>
        </w:rPr>
      </w:r>
    </w:p>
    <w:p w:rsidR="00000000" w:rsidDel="00000000" w:rsidP="00000000" w:rsidRDefault="00000000" w:rsidRPr="00000000" w14:paraId="00000121">
      <w:pPr>
        <w:rPr>
          <w:rFonts w:ascii="Arial" w:cs="Arial" w:eastAsia="Arial" w:hAnsi="Arial"/>
        </w:rPr>
      </w:pPr>
      <w:r w:rsidDel="00000000" w:rsidR="00000000" w:rsidRPr="00000000">
        <w:rPr>
          <w:rFonts w:ascii="Arial" w:cs="Arial" w:eastAsia="Arial" w:hAnsi="Arial"/>
          <w:b w:val="1"/>
          <w:rtl w:val="0"/>
        </w:rPr>
        <w:t xml:space="preserve">Procedimiento. </w:t>
      </w:r>
      <w:r w:rsidDel="00000000" w:rsidR="00000000" w:rsidRPr="00000000">
        <w:rPr>
          <w:rFonts w:ascii="Arial" w:cs="Arial" w:eastAsia="Arial" w:hAnsi="Arial"/>
          <w:color w:val="404040"/>
          <w:highlight w:val="white"/>
          <w:rtl w:val="0"/>
        </w:rPr>
        <w:t xml:space="preserve">Son pasos claros y objetivos que se deben seguir para completar una tarea.</w:t>
      </w:r>
      <w:r w:rsidDel="00000000" w:rsidR="00000000" w:rsidRPr="00000000">
        <w:rPr>
          <w:rtl w:val="0"/>
        </w:rPr>
      </w:r>
    </w:p>
    <w:p w:rsidR="00000000" w:rsidDel="00000000" w:rsidP="00000000" w:rsidRDefault="00000000" w:rsidRPr="00000000" w14:paraId="00000122">
      <w:pPr>
        <w:rPr>
          <w:rFonts w:ascii="Arial" w:cs="Arial" w:eastAsia="Arial" w:hAnsi="Arial"/>
          <w:color w:val="3366ff"/>
        </w:rPr>
      </w:pPr>
      <w:r w:rsidDel="00000000" w:rsidR="00000000" w:rsidRPr="00000000">
        <w:rPr>
          <w:rtl w:val="0"/>
        </w:rPr>
      </w:r>
    </w:p>
    <w:p w:rsidR="00000000" w:rsidDel="00000000" w:rsidP="00000000" w:rsidRDefault="00000000" w:rsidRPr="00000000" w14:paraId="00000123">
      <w:pPr>
        <w:rPr>
          <w:rFonts w:ascii="Arial" w:cs="Arial" w:eastAsia="Arial" w:hAnsi="Arial"/>
          <w:color w:val="3366ff"/>
        </w:rPr>
      </w:pPr>
      <w:r w:rsidDel="00000000" w:rsidR="00000000" w:rsidRPr="00000000">
        <w:rPr>
          <w:rFonts w:ascii="Arial" w:cs="Arial" w:eastAsia="Arial" w:hAnsi="Arial"/>
          <w:b w:val="1"/>
          <w:color w:val="3b3835"/>
          <w:sz w:val="21"/>
          <w:szCs w:val="21"/>
          <w:rtl w:val="0"/>
        </w:rPr>
        <w:t xml:space="preserve">Macro procesos.</w:t>
      </w:r>
      <w:r w:rsidDel="00000000" w:rsidR="00000000" w:rsidRPr="00000000">
        <w:rPr>
          <w:rFonts w:ascii="Arial" w:cs="Arial" w:eastAsia="Arial" w:hAnsi="Arial"/>
          <w:color w:val="3b3835"/>
          <w:sz w:val="21"/>
          <w:szCs w:val="21"/>
          <w:rtl w:val="0"/>
        </w:rPr>
        <w:t xml:space="preserve"> Proceso global, de gran alcance que normalmente suele atravesar las limitaciones de una unidad o área de trabajo.</w:t>
      </w:r>
      <w:r w:rsidDel="00000000" w:rsidR="00000000" w:rsidRPr="00000000">
        <w:rPr>
          <w:rtl w:val="0"/>
        </w:rPr>
      </w:r>
    </w:p>
    <w:p w:rsidR="00000000" w:rsidDel="00000000" w:rsidP="00000000" w:rsidRDefault="00000000" w:rsidRPr="00000000" w14:paraId="00000124">
      <w:pPr>
        <w:rPr>
          <w:rFonts w:ascii="Arial" w:cs="Arial" w:eastAsia="Arial" w:hAnsi="Arial"/>
          <w:color w:val="3366ff"/>
        </w:rPr>
      </w:pPr>
      <w:r w:rsidDel="00000000" w:rsidR="00000000" w:rsidRPr="00000000">
        <w:rPr>
          <w:rtl w:val="0"/>
        </w:rPr>
      </w:r>
    </w:p>
    <w:p w:rsidR="00000000" w:rsidDel="00000000" w:rsidP="00000000" w:rsidRDefault="00000000" w:rsidRPr="00000000" w14:paraId="00000125">
      <w:pPr>
        <w:rPr>
          <w:rFonts w:ascii="Arial" w:cs="Arial" w:eastAsia="Arial" w:hAnsi="Arial"/>
          <w:color w:val="3366ff"/>
        </w:rPr>
      </w:pPr>
      <w:r w:rsidDel="00000000" w:rsidR="00000000" w:rsidRPr="00000000">
        <w:rPr>
          <w:rFonts w:ascii="Arial" w:cs="Arial" w:eastAsia="Arial" w:hAnsi="Arial"/>
          <w:b w:val="1"/>
          <w:color w:val="3b3835"/>
          <w:sz w:val="21"/>
          <w:szCs w:val="21"/>
          <w:rtl w:val="0"/>
        </w:rPr>
        <w:t xml:space="preserve">Micro procesos. </w:t>
      </w:r>
      <w:r w:rsidDel="00000000" w:rsidR="00000000" w:rsidRPr="00000000">
        <w:rPr>
          <w:rFonts w:ascii="Arial" w:cs="Arial" w:eastAsia="Arial" w:hAnsi="Arial"/>
          <w:color w:val="3b3835"/>
          <w:sz w:val="21"/>
          <w:szCs w:val="21"/>
          <w:rtl w:val="0"/>
        </w:rPr>
        <w:t xml:space="preserve">Un proceso más definido compuesto de una serie de pasos y actividades detalladas. Podría ser llevado a cabo por una sola persona.</w:t>
      </w:r>
      <w:r w:rsidDel="00000000" w:rsidR="00000000" w:rsidRPr="00000000">
        <w:rPr>
          <w:rtl w:val="0"/>
        </w:rPr>
      </w:r>
    </w:p>
    <w:p w:rsidR="00000000" w:rsidDel="00000000" w:rsidP="00000000" w:rsidRDefault="00000000" w:rsidRPr="00000000" w14:paraId="00000126">
      <w:pPr>
        <w:rPr>
          <w:rFonts w:ascii="Arial" w:cs="Arial" w:eastAsia="Arial" w:hAnsi="Arial"/>
          <w:color w:val="3366ff"/>
        </w:rPr>
      </w:pPr>
      <w:r w:rsidDel="00000000" w:rsidR="00000000" w:rsidRPr="00000000">
        <w:rPr>
          <w:rtl w:val="0"/>
        </w:rPr>
      </w:r>
    </w:p>
    <w:p w:rsidR="00000000" w:rsidDel="00000000" w:rsidP="00000000" w:rsidRDefault="00000000" w:rsidRPr="00000000" w14:paraId="00000127">
      <w:pPr>
        <w:rPr>
          <w:rFonts w:ascii="Arial" w:cs="Arial" w:eastAsia="Arial" w:hAnsi="Arial"/>
          <w:color w:val="3366ff"/>
        </w:rPr>
      </w:pPr>
      <w:r w:rsidDel="00000000" w:rsidR="00000000" w:rsidRPr="00000000">
        <w:rPr>
          <w:rFonts w:ascii="Arial" w:cs="Arial" w:eastAsia="Arial" w:hAnsi="Arial"/>
          <w:b w:val="1"/>
          <w:rtl w:val="0"/>
        </w:rPr>
        <w:t xml:space="preserve">Diagrama.</w:t>
      </w:r>
      <w:r w:rsidDel="00000000" w:rsidR="00000000" w:rsidRPr="00000000">
        <w:rPr>
          <w:rFonts w:ascii="Arial" w:cs="Arial" w:eastAsia="Arial" w:hAnsi="Arial"/>
          <w:color w:val="3366ff"/>
          <w:rtl w:val="0"/>
        </w:rPr>
        <w:t xml:space="preserve"> </w:t>
      </w:r>
      <w:r w:rsidDel="00000000" w:rsidR="00000000" w:rsidRPr="00000000">
        <w:rPr>
          <w:rFonts w:ascii="Arial" w:cs="Arial" w:eastAsia="Arial" w:hAnsi="Arial"/>
          <w:color w:val="222222"/>
          <w:highlight w:val="white"/>
          <w:rtl w:val="0"/>
        </w:rPr>
        <w:t xml:space="preserve">Representación gráfica de las variaciones de un fenómeno o de las relaciones que tienen los elementos o las partes de un conjunto.</w:t>
      </w:r>
      <w:r w:rsidDel="00000000" w:rsidR="00000000" w:rsidRPr="00000000">
        <w:rPr>
          <w:rtl w:val="0"/>
        </w:rPr>
      </w:r>
    </w:p>
    <w:p w:rsidR="00000000" w:rsidDel="00000000" w:rsidP="00000000" w:rsidRDefault="00000000" w:rsidRPr="00000000" w14:paraId="00000128">
      <w:pPr>
        <w:rPr>
          <w:rFonts w:ascii="Arial" w:cs="Arial" w:eastAsia="Arial" w:hAnsi="Arial"/>
          <w:color w:val="3366ff"/>
        </w:rPr>
      </w:pPr>
      <w:r w:rsidDel="00000000" w:rsidR="00000000" w:rsidRPr="00000000">
        <w:rPr>
          <w:rtl w:val="0"/>
        </w:rPr>
      </w:r>
    </w:p>
    <w:p w:rsidR="00000000" w:rsidDel="00000000" w:rsidP="00000000" w:rsidRDefault="00000000" w:rsidRPr="00000000" w14:paraId="00000129">
      <w:pPr>
        <w:spacing w:line="288" w:lineRule="auto"/>
        <w:rPr>
          <w:rFonts w:ascii="Arial" w:cs="Arial" w:eastAsia="Arial" w:hAnsi="Arial"/>
        </w:rPr>
      </w:pPr>
      <w:r w:rsidDel="00000000" w:rsidR="00000000" w:rsidRPr="00000000">
        <w:rPr>
          <w:rFonts w:ascii="Arial" w:cs="Arial" w:eastAsia="Arial" w:hAnsi="Arial"/>
          <w:b w:val="1"/>
          <w:rtl w:val="0"/>
        </w:rPr>
        <w:t xml:space="preserve">Manual. </w:t>
      </w:r>
      <w:r w:rsidDel="00000000" w:rsidR="00000000" w:rsidRPr="00000000">
        <w:rPr>
          <w:rFonts w:ascii="Arial" w:cs="Arial" w:eastAsia="Arial" w:hAnsi="Arial"/>
          <w:rtl w:val="0"/>
        </w:rPr>
        <w:t xml:space="preserve">Un manual es un libro o folleto en el cual se recogen los aspectos básicos, esenciales de una materia. Así los manuales nos permiten comprender mejor el funcionamiento de algo, o acceder, de manera ordenada y concisa, al conocimiento de algún tema o materia.</w:t>
      </w:r>
    </w:p>
    <w:p w:rsidR="00000000" w:rsidDel="00000000" w:rsidP="00000000" w:rsidRDefault="00000000" w:rsidRPr="00000000" w14:paraId="0000012A">
      <w:pPr>
        <w:rPr>
          <w:rFonts w:ascii="Arial" w:cs="Arial" w:eastAsia="Arial" w:hAnsi="Arial"/>
        </w:rPr>
      </w:pPr>
      <w:r w:rsidDel="00000000" w:rsidR="00000000" w:rsidRPr="00000000">
        <w:rPr>
          <w:rtl w:val="0"/>
        </w:rPr>
      </w:r>
    </w:p>
    <w:p w:rsidR="00000000" w:rsidDel="00000000" w:rsidP="00000000" w:rsidRDefault="00000000" w:rsidRPr="00000000" w14:paraId="0000012B">
      <w:pPr>
        <w:rPr>
          <w:rFonts w:ascii="Arial" w:cs="Arial" w:eastAsia="Arial" w:hAnsi="Arial"/>
          <w:b w:val="1"/>
        </w:rPr>
      </w:pPr>
      <w:r w:rsidDel="00000000" w:rsidR="00000000" w:rsidRPr="00000000">
        <w:rPr>
          <w:rtl w:val="0"/>
        </w:rPr>
      </w:r>
    </w:p>
    <w:p w:rsidR="00000000" w:rsidDel="00000000" w:rsidP="00000000" w:rsidRDefault="00000000" w:rsidRPr="00000000" w14:paraId="0000012C">
      <w:pPr>
        <w:rPr>
          <w:rFonts w:ascii="Arial" w:cs="Arial" w:eastAsia="Arial" w:hAnsi="Arial"/>
          <w:b w:val="1"/>
        </w:rPr>
      </w:pPr>
      <w:r w:rsidDel="00000000" w:rsidR="00000000" w:rsidRPr="00000000">
        <w:rPr>
          <w:rtl w:val="0"/>
        </w:rPr>
      </w:r>
    </w:p>
    <w:sectPr>
      <w:headerReference r:id="rId8" w:type="default"/>
      <w:footerReference r:id="rId9" w:type="default"/>
      <w:pgSz w:h="15840" w:w="12240" w:orient="portrait"/>
      <w:pgMar w:bottom="1417" w:top="1417" w:left="1701" w:right="1701" w:header="708" w:footer="708"/>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pos="4252"/>
        <w:tab w:val="right" w:pos="8504"/>
      </w:tabs>
      <w:jc w:val="right"/>
      <w:rPr>
        <w:color w:val="000000"/>
      </w:rPr>
    </w:pP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pos="4252"/>
        <w:tab w:val="right" w:pos="8504"/>
      </w:tabs>
      <w:jc w:val="right"/>
      <w:rPr>
        <w:rFonts w:ascii="Arial" w:cs="Arial" w:eastAsia="Arial" w:hAnsi="Arial"/>
      </w:rPr>
    </w:pPr>
    <w:r w:rsidDel="00000000" w:rsidR="00000000" w:rsidRPr="00000000">
      <w:rPr>
        <w:rFonts w:ascii="Arial" w:cs="Arial" w:eastAsia="Arial" w:hAnsi="Arial"/>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A">
    <w:pPr>
      <w:widowControl w:val="0"/>
      <w:spacing w:line="276" w:lineRule="auto"/>
      <w:jc w:val="left"/>
      <w:rPr>
        <w:rFonts w:ascii="Arial" w:cs="Arial" w:eastAsia="Arial" w:hAnsi="Arial"/>
        <w:sz w:val="16"/>
        <w:szCs w:val="16"/>
      </w:rPr>
    </w:pPr>
    <w:r w:rsidDel="00000000" w:rsidR="00000000" w:rsidRPr="00000000">
      <w:rPr>
        <w:rFonts w:ascii="Arial" w:cs="Arial" w:eastAsia="Arial" w:hAnsi="Arial"/>
        <w:sz w:val="16"/>
        <w:szCs w:val="16"/>
        <w:rtl w:val="0"/>
      </w:rPr>
      <w:t xml:space="preserve">Kit Softgrade para crear un manual de operaciones - © Derechos reservados.</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bl>
    <w:tblPr>
      <w:tblStyle w:val="Table6"/>
      <w:tblW w:w="10207.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7"/>
      <w:gridCol w:w="5245"/>
      <w:gridCol w:w="1985"/>
      <w:tblGridChange w:id="0">
        <w:tblGrid>
          <w:gridCol w:w="2977"/>
          <w:gridCol w:w="5245"/>
          <w:gridCol w:w="1985"/>
        </w:tblGrid>
      </w:tblGridChange>
    </w:tblGrid>
    <w:tr>
      <w:tc>
        <w:tcPr>
          <w:vMerge w:val="restart"/>
          <w:vAlign w:val="center"/>
        </w:tcPr>
        <w:p w:rsidR="00000000" w:rsidDel="00000000" w:rsidP="00000000" w:rsidRDefault="00000000" w:rsidRPr="00000000" w14:paraId="0000012E">
          <w:pPr>
            <w:tabs>
              <w:tab w:val="center" w:pos="4419"/>
              <w:tab w:val="right" w:pos="8838"/>
            </w:tabs>
            <w:jc w:val="center"/>
            <w:rPr>
              <w:rFonts w:ascii="Arial" w:cs="Arial" w:eastAsia="Arial" w:hAnsi="Arial"/>
              <w:color w:val="3366ff"/>
            </w:rPr>
          </w:pPr>
          <w:r w:rsidDel="00000000" w:rsidR="00000000" w:rsidRPr="00000000">
            <w:rPr>
              <w:rFonts w:ascii="Arial" w:cs="Arial" w:eastAsia="Arial" w:hAnsi="Arial"/>
              <w:color w:val="3366ff"/>
              <w:rtl w:val="0"/>
            </w:rPr>
            <w:t xml:space="preserve">Logo de la Organización</w:t>
          </w:r>
        </w:p>
      </w:tc>
      <w:tc>
        <w:tcPr>
          <w:vMerge w:val="restart"/>
          <w:vAlign w:val="center"/>
        </w:tcPr>
        <w:p w:rsidR="00000000" w:rsidDel="00000000" w:rsidP="00000000" w:rsidRDefault="00000000" w:rsidRPr="00000000" w14:paraId="0000012F">
          <w:pPr>
            <w:tabs>
              <w:tab w:val="center" w:pos="4419"/>
              <w:tab w:val="right" w:pos="8838"/>
            </w:tabs>
            <w:jc w:val="center"/>
            <w:rPr>
              <w:rFonts w:ascii="Times New Roman" w:cs="Times New Roman" w:eastAsia="Times New Roman" w:hAnsi="Times New Roman"/>
              <w:b w:val="1"/>
              <w:i w:val="1"/>
              <w:color w:val="00b0f0"/>
              <w:sz w:val="24"/>
              <w:szCs w:val="24"/>
            </w:rPr>
          </w:pPr>
          <w:r w:rsidDel="00000000" w:rsidR="00000000" w:rsidRPr="00000000">
            <w:rPr>
              <w:rFonts w:ascii="Arial" w:cs="Arial" w:eastAsia="Arial" w:hAnsi="Arial"/>
              <w:b w:val="1"/>
              <w:color w:val="3366ff"/>
              <w:rtl w:val="0"/>
            </w:rPr>
            <w:t xml:space="preserve">Nombre del proceso</w:t>
          </w:r>
          <w:r w:rsidDel="00000000" w:rsidR="00000000" w:rsidRPr="00000000">
            <w:rPr>
              <w:rtl w:val="0"/>
            </w:rPr>
          </w:r>
        </w:p>
      </w:tc>
      <w:tc>
        <w:tcPr/>
        <w:p w:rsidR="00000000" w:rsidDel="00000000" w:rsidP="00000000" w:rsidRDefault="00000000" w:rsidRPr="00000000" w14:paraId="00000130">
          <w:pPr>
            <w:tabs>
              <w:tab w:val="center" w:pos="4419"/>
              <w:tab w:val="right" w:pos="8838"/>
            </w:tabs>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Código:</w:t>
          </w:r>
        </w:p>
      </w:tc>
    </w:tr>
    <w:tr>
      <w:tc>
        <w:tcPr>
          <w:vMerge w:val="continue"/>
          <w:vAlign w:val="center"/>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vAlign w:val="center"/>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33">
          <w:pPr>
            <w:tabs>
              <w:tab w:val="center" w:pos="4419"/>
              <w:tab w:val="right" w:pos="8838"/>
            </w:tabs>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Versión:</w:t>
          </w:r>
        </w:p>
      </w:tc>
    </w:tr>
    <w:tr>
      <w:tc>
        <w:tcPr>
          <w:vMerge w:val="continue"/>
          <w:vAlign w:val="center"/>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vAlign w:val="center"/>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36">
          <w:pPr>
            <w:tabs>
              <w:tab w:val="center" w:pos="4419"/>
              <w:tab w:val="right" w:pos="8838"/>
            </w:tabs>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Fecha:</w:t>
          </w:r>
        </w:p>
      </w:tc>
    </w:tr>
  </w:tbl>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2"/>
        <w:szCs w:val="22"/>
        <w:lang w:val="es-MX"/>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ind w:left="431" w:hanging="403"/>
    </w:pPr>
    <w:rPr>
      <w:b w:val="1"/>
      <w:sz w:val="40"/>
      <w:szCs w:val="40"/>
    </w:rPr>
  </w:style>
  <w:style w:type="paragraph" w:styleId="Heading2">
    <w:name w:val="heading 2"/>
    <w:basedOn w:val="Normal"/>
    <w:next w:val="Normal"/>
    <w:pPr>
      <w:spacing w:after="120" w:lineRule="auto"/>
      <w:ind w:left="567" w:hanging="578"/>
    </w:pPr>
    <w:rPr>
      <w:b w:val="1"/>
      <w:sz w:val="32"/>
      <w:szCs w:val="32"/>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